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  <w:lang w:val="en-US" w:eastAsia="zh-CN"/>
        </w:rPr>
        <w:t>2022年万柏林区太原市纺织医院</w:t>
      </w:r>
    </w:p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  <w:t>招聘工作人员的公告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0" w:firstLineChars="200"/>
        <w:jc w:val="both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万柏林区太原市纺织医院因工作需要，委托山西万保人力资源有限公司公开招聘6名工作人员，现将有关事项公告如下：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2" w:firstLineChars="200"/>
        <w:jc w:val="left"/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一、招聘原则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0" w:firstLineChars="200"/>
        <w:jc w:val="left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 xml:space="preserve"> 公开报名、公平竞争、择优聘用。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招聘条件及要求</w:t>
      </w:r>
    </w:p>
    <w:p>
      <w:pPr>
        <w:pStyle w:val="7"/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招聘条件及要求</w:t>
      </w:r>
    </w:p>
    <w:tbl>
      <w:tblPr>
        <w:tblStyle w:val="4"/>
        <w:tblpPr w:leftFromText="180" w:rightFromText="180" w:vertAnchor="text" w:horzAnchor="page" w:tblpX="1604" w:tblpY="247"/>
        <w:tblOverlap w:val="never"/>
        <w:tblW w:w="99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6"/>
        <w:gridCol w:w="1230"/>
        <w:gridCol w:w="1185"/>
        <w:gridCol w:w="735"/>
        <w:gridCol w:w="1245"/>
        <w:gridCol w:w="49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656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岗位名称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学历条件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年龄条件</w:t>
            </w:r>
          </w:p>
        </w:tc>
        <w:tc>
          <w:tcPr>
            <w:tcW w:w="4903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1" w:hRule="atLeast"/>
        </w:trPr>
        <w:tc>
          <w:tcPr>
            <w:tcW w:w="656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公共卫生护士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  <w:t>大专及以上学历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不限</w:t>
            </w:r>
          </w:p>
        </w:tc>
        <w:tc>
          <w:tcPr>
            <w:tcW w:w="4903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普通话流利，熟练掌握办公操作软件，有相关工作经验者优先；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具有中华人民共和国国籍且年满18周岁，遵守中华人民共和国宪法、法律和法规，具有良好的品行和职业道德；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具备招聘岗位所需国家承认的相应学历，能够熟练掌握应聘岗位所需要的专业知识及实践操作技能；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适应岗位要求的身体条件；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有护士执业资格证优先录用；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2" w:hRule="atLeast"/>
        </w:trPr>
        <w:tc>
          <w:tcPr>
            <w:tcW w:w="656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助理医师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  <w:t>大专及以上学历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不限</w:t>
            </w:r>
          </w:p>
        </w:tc>
        <w:tc>
          <w:tcPr>
            <w:tcW w:w="4903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助理医师执业资格；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有相关工作经验者优先；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3、具有中华人民共和国国籍且年满18周岁，遵守中华人民共和国宪法、法律和法规，具有良好的品行和职业道德；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4、具备招聘岗位所需国家承认的相应学历和所要求的资格条件，能够熟练掌握应聘岗位所需要的专业知识及实践操作技能；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5、适应岗位要求的身体条件。</w:t>
            </w:r>
          </w:p>
        </w:tc>
      </w:tr>
    </w:tbl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1、现役军人、在校学生(在校就读的学生不得以原取得的学历报名)；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2、曾因犯罪受过刑事处罚和曾被开除公职的人员；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3、有犯罪嫌疑尚未查清或正在接受纪律审查的人员；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4、违反国家计划生育政策的人员；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5、在原单位出现重大医疗事故(由省、市医学会鉴定)或被吊销医师执照的人员；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6、其他不符合报考岗位资格条件的人员。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  <w:t>三、招聘流程</w:t>
      </w: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本次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由山西万保人力资源有限公司组织，采用现场报名的方式进行，现场缴纳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报名费50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元/人，具体招聘流程如下：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ab/>
      </w:r>
    </w:p>
    <w:p>
      <w:pPr>
        <w:tabs>
          <w:tab w:val="left" w:pos="567"/>
        </w:tabs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（一）现场报名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2022年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8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10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日—2022年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8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19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周一至周五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9:00—12:00；13:00—17:00）；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default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default" w:asciiTheme="minorEastAsia" w:hAnsiTheme="minorEastAsia" w:cstheme="minorEastAsia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现场报名须知：请现场报名的考生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自觉佩戴口罩，主动配合体温检测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扫描场所码，并按照太原市常态化疫情防控要求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出示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5日内核酸阴性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报告。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auto"/>
        </w:rPr>
        <w:drawing>
          <wp:inline distT="0" distB="0" distL="114300" distR="114300">
            <wp:extent cx="1419225" cy="13811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（2）一寸近期红底照片1张（报名表自行粘贴）；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（3）身份证原件、复印件（正、反面）一份；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（4）户口本首页及本人页原件、复印件一份；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（5）毕业证、学位证原件、复印件一份；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（6）在“学信网”上打印“教育部学历证书电子注册备案表”一份（须在验证期内）；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（7）打印个人征信报告详细版一份（携带本人身份证至“中国人民银行”办理打印）。</w:t>
      </w:r>
    </w:p>
    <w:p>
      <w:pPr>
        <w:pStyle w:val="7"/>
        <w:rPr>
          <w:rFonts w:hint="default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报名阶段如遇问题请与山西万保人力资源有限公司联系解决，咨询电话为：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0351-8209398。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（2）报名时，填写的报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名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信息应当真实、准确。对提供虚假报考信息或伪造、编造有关证件、材料、信息，骗取报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名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资格的，一经查实，立即取消报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名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资格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（3）资格审查贯穿招录工作全过程，在招录各环节发现报名者不符合报考资格条件的，均可以取消其报名资格或录用资格。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  <w:t>四、薪资待遇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试用期为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3个月，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试用期合格后参照太原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市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纺织医院现行聘用人员工资待遇执（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2000元/人/月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＋绩效），并交纳养老保险及医疗保险。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工作时间：周一至周五早8：00-12:00，下午14:30—17:30，周六早8：00-12:00，国家法定节假日休息。</w:t>
      </w:r>
    </w:p>
    <w:p>
      <w:pPr>
        <w:pStyle w:val="7"/>
        <w:ind w:left="0" w:leftChars="0" w:firstLine="0" w:firstLineChars="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7"/>
        <w:ind w:left="0" w:leftChars="0"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公司地址：太原市万柏林区晋祠路中海寰宇天下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号楼底商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公司网址：www.wonderhr.com</w:t>
      </w:r>
    </w:p>
    <w:p>
      <w:pPr>
        <w:pStyle w:val="7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咨询电话：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0351-8209398</w:t>
      </w:r>
    </w:p>
    <w:p>
      <w:pPr>
        <w:pStyle w:val="7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山西万保人力资源有限公司</w:t>
      </w:r>
    </w:p>
    <w:p>
      <w:pPr>
        <w:pStyle w:val="7"/>
        <w:ind w:left="0" w:leftChars="0" w:firstLine="0" w:firstLine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2022年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日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Style w:val="6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6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《</w:t>
      </w:r>
      <w:r>
        <w:rPr>
          <w:rStyle w:val="6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6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spacing w:line="580" w:lineRule="exact"/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  <w:t>附件：《疫情防控注意事项》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6"/>
          <w:rFonts w:hint="eastAsia" w:ascii="宋体" w:hAnsi="宋体" w:eastAsia="宋体" w:cs="宋体"/>
          <w:b/>
          <w:bCs/>
          <w:color w:val="auto"/>
          <w:spacing w:val="15"/>
          <w:sz w:val="32"/>
          <w:szCs w:val="32"/>
          <w:shd w:val="clear" w:fill="FFFFFF"/>
        </w:rPr>
      </w:pPr>
      <w:r>
        <w:rPr>
          <w:rStyle w:val="6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（一）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请参与本次招聘的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考生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严格遵守太原市常态化疫情防控要求，做到自觉佩戴口罩，主动配合体温检测及扫描场所码、健康码和行程码，并按照相关要求出示5日内核酸阴性证明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2022年8月10日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CCF9F6"/>
    <w:multiLevelType w:val="singleLevel"/>
    <w:tmpl w:val="A2CCF9F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5EF753E3"/>
    <w:multiLevelType w:val="singleLevel"/>
    <w:tmpl w:val="5EF753E3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208"/>
      </w:pPr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BhNjM1YzM2NDBmZDZhMTQ2YjkyODNlZGY2MjRjNDcifQ=="/>
  </w:docVars>
  <w:rsids>
    <w:rsidRoot w:val="60602C62"/>
    <w:rsid w:val="05852631"/>
    <w:rsid w:val="0ABB08A3"/>
    <w:rsid w:val="0BAD401F"/>
    <w:rsid w:val="0DBC505E"/>
    <w:rsid w:val="169C5A2D"/>
    <w:rsid w:val="1B9C202B"/>
    <w:rsid w:val="1D2902CF"/>
    <w:rsid w:val="1D790876"/>
    <w:rsid w:val="25A77F4A"/>
    <w:rsid w:val="2A047719"/>
    <w:rsid w:val="2B05199B"/>
    <w:rsid w:val="2E474078"/>
    <w:rsid w:val="353B64A8"/>
    <w:rsid w:val="3CA8662A"/>
    <w:rsid w:val="4B296B88"/>
    <w:rsid w:val="60602C62"/>
    <w:rsid w:val="6E033780"/>
    <w:rsid w:val="700D2FAA"/>
    <w:rsid w:val="70E1568B"/>
    <w:rsid w:val="7392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1788</Words>
  <Characters>1890</Characters>
  <Lines>0</Lines>
  <Paragraphs>0</Paragraphs>
  <TotalTime>18</TotalTime>
  <ScaleCrop>false</ScaleCrop>
  <LinksUpToDate>false</LinksUpToDate>
  <CharactersWithSpaces>1893</CharactersWithSpaces>
  <Application>WPS Office_11.1.0.12012_F1E327BC-269C-435d-A152-05C5408002CA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2022-07-11T04:02:00Z</dcterms:created>
  <dc:creator>恩茜</dc:creator>
  <cp:lastModifiedBy>万保人力</cp:lastModifiedBy>
  <dcterms:modified xsi:type="dcterms:W3CDTF">2022-08-10T02:06:01Z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2052-11.1.0.12012</vt:lpwstr>
  </property>
  <property fmtid="{D5CDD505-2E9C-101B-9397-08002B2CF9AE}" pid="3" name="ICV">
    <vt:lpwstr>266EF381E75140F19917C06ADC2959E6</vt:lpwstr>
  </property>
</Properties>
</file>