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/>
          <w:b/>
          <w:sz w:val="36"/>
          <w:szCs w:val="36"/>
        </w:rPr>
      </w:pPr>
    </w:p>
    <w:p>
      <w:pPr>
        <w:jc w:val="center"/>
        <w:rPr>
          <w:rFonts w:hint="eastAsia" w:ascii="宋体" w:hAnsi="宋体" w:cs="宋体"/>
          <w:b/>
          <w:bCs/>
          <w:sz w:val="36"/>
          <w:szCs w:val="36"/>
        </w:rPr>
      </w:pPr>
      <w:r>
        <w:rPr>
          <w:rStyle w:val="9"/>
          <w:rFonts w:hint="eastAsia" w:ascii="宋体" w:hAnsi="宋体" w:cs="宋体"/>
          <w:bCs/>
          <w:color w:val="333333"/>
          <w:spacing w:val="7"/>
          <w:sz w:val="36"/>
          <w:szCs w:val="36"/>
          <w:shd w:val="clear" w:color="auto" w:fill="FFFFFF"/>
        </w:rPr>
        <w:t>2</w:t>
      </w:r>
      <w:r>
        <w:rPr>
          <w:rFonts w:hint="eastAsia" w:ascii="宋体" w:hAnsi="宋体" w:cs="宋体"/>
          <w:b/>
          <w:bCs/>
          <w:sz w:val="36"/>
          <w:szCs w:val="36"/>
        </w:rPr>
        <w:t>021年山西省律师协会录用公示</w:t>
      </w:r>
    </w:p>
    <w:p>
      <w:pPr>
        <w:jc w:val="both"/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widowControl/>
        <w:ind w:left="420" w:leftChars="200" w:firstLine="646"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根据《2021年山西省律师协会招聘公告》要求，经过报名、资格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审核、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现场确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认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、面试等程序，确定以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下人员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作为拟录用人员，现予以公示（公示期为3天）。如对拟录用人员有异议，请在公示期内向山西万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保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人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力资源有限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公司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报名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处实名反映。</w:t>
      </w:r>
    </w:p>
    <w:p>
      <w:pPr>
        <w:widowControl/>
        <w:ind w:firstLine="592" w:firstLineChars="200"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tbl>
      <w:tblPr>
        <w:tblStyle w:val="6"/>
        <w:tblpPr w:leftFromText="180" w:rightFromText="180" w:vertAnchor="text" w:horzAnchor="page" w:tblpX="3717" w:tblpY="192"/>
        <w:tblOverlap w:val="never"/>
        <w:tblW w:w="4538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6"/>
        <w:gridCol w:w="2084"/>
        <w:gridCol w:w="15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9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20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姓名</w:t>
            </w:r>
          </w:p>
        </w:tc>
        <w:tc>
          <w:tcPr>
            <w:tcW w:w="1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lang w:bidi="ar"/>
              </w:rPr>
              <w:t>岗位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9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20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杨怡昕</w:t>
            </w:r>
          </w:p>
        </w:tc>
        <w:tc>
          <w:tcPr>
            <w:tcW w:w="1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</w:rPr>
              <w:t>财务</w:t>
            </w:r>
          </w:p>
        </w:tc>
      </w:tr>
    </w:tbl>
    <w:p>
      <w:pPr>
        <w:widowControl/>
        <w:jc w:val="left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bookmarkStart w:id="0" w:name="_GoBack"/>
      <w:bookmarkEnd w:id="0"/>
    </w:p>
    <w:p>
      <w:pPr>
        <w:widowControl/>
        <w:ind w:firstLine="592" w:firstLineChars="200"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监督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电话：0351-8209398</w:t>
      </w: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</w:p>
    <w:p>
      <w:pPr>
        <w:widowControl/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</w:pP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                    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山西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万保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人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力资源有限公司</w:t>
      </w:r>
    </w:p>
    <w:p>
      <w:pPr>
        <w:widowControl/>
        <w:rPr>
          <w:rFonts w:ascii="宋体" w:hAnsi="宋体" w:eastAsia="宋体" w:cs="宋体"/>
          <w:kern w:val="0"/>
          <w:sz w:val="20"/>
          <w:szCs w:val="20"/>
        </w:rPr>
      </w:pP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                                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202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年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>月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3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0</w:t>
      </w:r>
      <w:r>
        <w:rPr>
          <w:rFonts w:hint="eastAsia" w:asciiTheme="minorEastAsia" w:hAnsiTheme="minorEastAsia"/>
          <w:color w:val="333333"/>
          <w:spacing w:val="8"/>
          <w:sz w:val="28"/>
          <w:szCs w:val="28"/>
          <w:shd w:val="clear" w:color="auto" w:fill="FFFFFF"/>
        </w:rPr>
        <w:t xml:space="preserve"> 日</w:t>
      </w: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50F"/>
    <w:rsid w:val="00061EE6"/>
    <w:rsid w:val="00064521"/>
    <w:rsid w:val="000F7724"/>
    <w:rsid w:val="0012177D"/>
    <w:rsid w:val="001E5548"/>
    <w:rsid w:val="001F531F"/>
    <w:rsid w:val="00273F22"/>
    <w:rsid w:val="002F59AC"/>
    <w:rsid w:val="00321040"/>
    <w:rsid w:val="0035139A"/>
    <w:rsid w:val="003B539A"/>
    <w:rsid w:val="003E6C95"/>
    <w:rsid w:val="00434200"/>
    <w:rsid w:val="00435B40"/>
    <w:rsid w:val="004770BD"/>
    <w:rsid w:val="00535BBA"/>
    <w:rsid w:val="00550B5C"/>
    <w:rsid w:val="005C12CF"/>
    <w:rsid w:val="00604DC7"/>
    <w:rsid w:val="0067092B"/>
    <w:rsid w:val="00675107"/>
    <w:rsid w:val="006B081A"/>
    <w:rsid w:val="00706641"/>
    <w:rsid w:val="00752B0E"/>
    <w:rsid w:val="0075626E"/>
    <w:rsid w:val="00774940"/>
    <w:rsid w:val="00792D03"/>
    <w:rsid w:val="00892964"/>
    <w:rsid w:val="008B06F2"/>
    <w:rsid w:val="008C450F"/>
    <w:rsid w:val="00920CE5"/>
    <w:rsid w:val="0092213B"/>
    <w:rsid w:val="009272DD"/>
    <w:rsid w:val="00934133"/>
    <w:rsid w:val="00A22F35"/>
    <w:rsid w:val="00A67A31"/>
    <w:rsid w:val="00AB1D83"/>
    <w:rsid w:val="00B06612"/>
    <w:rsid w:val="00B9502A"/>
    <w:rsid w:val="00BB4C17"/>
    <w:rsid w:val="00BE5F7A"/>
    <w:rsid w:val="00C21B7E"/>
    <w:rsid w:val="00C222EB"/>
    <w:rsid w:val="00CF3148"/>
    <w:rsid w:val="00D02E72"/>
    <w:rsid w:val="00D069D1"/>
    <w:rsid w:val="00D538C5"/>
    <w:rsid w:val="00D70F67"/>
    <w:rsid w:val="00D85FCF"/>
    <w:rsid w:val="00DA3542"/>
    <w:rsid w:val="00E02B70"/>
    <w:rsid w:val="00E170BF"/>
    <w:rsid w:val="00E20C60"/>
    <w:rsid w:val="00E55F8F"/>
    <w:rsid w:val="00E602D2"/>
    <w:rsid w:val="00E62B60"/>
    <w:rsid w:val="00E75E9F"/>
    <w:rsid w:val="00F87376"/>
    <w:rsid w:val="00FA0F4A"/>
    <w:rsid w:val="00FB428B"/>
    <w:rsid w:val="00FD67BD"/>
    <w:rsid w:val="118A18CD"/>
    <w:rsid w:val="22607B07"/>
    <w:rsid w:val="40DF1CE0"/>
    <w:rsid w:val="423423CB"/>
    <w:rsid w:val="62C44115"/>
    <w:rsid w:val="6F371515"/>
    <w:rsid w:val="7E43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  <w:jc w:val="both"/>
    </w:pPr>
    <w:rPr>
      <w:rFonts w:ascii="Calibri" w:hAnsi="Calibri" w:cs="Times New Roman"/>
    </w:r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300</Characters>
  <Lines>2</Lines>
  <Paragraphs>1</Paragraphs>
  <TotalTime>1</TotalTime>
  <ScaleCrop>false</ScaleCrop>
  <LinksUpToDate>false</LinksUpToDate>
  <CharactersWithSpaces>351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2020-07-30T09:48:00Z</dcterms:created>
  <dc:creator>PC</dc:creator>
  <cp:lastModifiedBy>恩茜</cp:lastModifiedBy>
  <cp:lastPrinted>2020-06-24T01:29:00Z</cp:lastPrinted>
  <dcterms:modified xsi:type="dcterms:W3CDTF">2021-11-30T01:56:35Z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40DADD476FB543268D99F0C7EABF740E</vt:lpwstr>
  </property>
</Properties>
</file>