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rPr>
        <w:t>太原市迎泽区劳动保障监察综合行政执法队</w:t>
      </w:r>
    </w:p>
    <w:p>
      <w:pPr>
        <w:jc w:val="center"/>
        <w:rPr>
          <w:rFonts w:hint="eastAsia" w:ascii="宋体" w:hAnsi="宋体" w:eastAsia="宋体" w:cs="宋体"/>
          <w:b/>
          <w:color w:val="333333"/>
          <w:sz w:val="32"/>
          <w:szCs w:val="32"/>
        </w:rPr>
      </w:pPr>
      <w:r>
        <w:rPr>
          <w:rFonts w:hint="eastAsia" w:ascii="宋体" w:hAnsi="宋体" w:eastAsia="宋体" w:cs="宋体"/>
          <w:b/>
          <w:color w:val="333333"/>
          <w:sz w:val="32"/>
          <w:szCs w:val="32"/>
          <w:lang w:eastAsia="zh-CN"/>
        </w:rPr>
        <w:t>公开</w:t>
      </w:r>
      <w:r>
        <w:rPr>
          <w:rFonts w:hint="eastAsia" w:ascii="宋体" w:hAnsi="宋体" w:eastAsia="宋体" w:cs="宋体"/>
          <w:b/>
          <w:color w:val="333333"/>
          <w:sz w:val="32"/>
          <w:szCs w:val="32"/>
        </w:rPr>
        <w:t>招聘</w:t>
      </w:r>
      <w:r>
        <w:rPr>
          <w:rFonts w:hint="eastAsia" w:ascii="宋体" w:hAnsi="宋体" w:eastAsia="宋体" w:cs="宋体"/>
          <w:b/>
          <w:color w:val="333333"/>
          <w:sz w:val="32"/>
          <w:szCs w:val="32"/>
          <w:lang w:val="en-US" w:eastAsia="zh-CN"/>
        </w:rPr>
        <w:t>劳务派遣制</w:t>
      </w:r>
      <w:r>
        <w:rPr>
          <w:rFonts w:hint="eastAsia" w:ascii="宋体" w:hAnsi="宋体" w:eastAsia="宋体" w:cs="宋体"/>
          <w:b/>
          <w:color w:val="333333"/>
          <w:sz w:val="32"/>
          <w:szCs w:val="32"/>
          <w:lang w:eastAsia="zh-CN"/>
        </w:rPr>
        <w:t>工作</w:t>
      </w:r>
      <w:r>
        <w:rPr>
          <w:rFonts w:hint="eastAsia" w:ascii="宋体" w:hAnsi="宋体" w:eastAsia="宋体" w:cs="宋体"/>
          <w:b/>
          <w:color w:val="333333"/>
          <w:sz w:val="32"/>
          <w:szCs w:val="32"/>
        </w:rPr>
        <w:t>人员</w:t>
      </w:r>
      <w:r>
        <w:rPr>
          <w:rFonts w:hint="eastAsia" w:ascii="宋体" w:hAnsi="宋体" w:eastAsia="宋体" w:cs="宋体"/>
          <w:b/>
          <w:color w:val="333333"/>
          <w:sz w:val="32"/>
          <w:szCs w:val="32"/>
          <w:lang w:eastAsia="zh-CN"/>
        </w:rPr>
        <w:t>补充</w:t>
      </w:r>
      <w:r>
        <w:rPr>
          <w:rFonts w:hint="eastAsia" w:ascii="宋体" w:hAnsi="宋体" w:eastAsia="宋体" w:cs="宋体"/>
          <w:b/>
          <w:color w:val="333333"/>
          <w:sz w:val="32"/>
          <w:szCs w:val="32"/>
        </w:rPr>
        <w:t>公告</w:t>
      </w:r>
    </w:p>
    <w:p>
      <w:pPr>
        <w:ind w:firstLine="560" w:firstLineChars="200"/>
        <w:jc w:val="both"/>
        <w:rPr>
          <w:rFonts w:hint="eastAsia" w:ascii="宋体" w:hAnsi="宋体" w:eastAsia="宋体" w:cs="宋体"/>
          <w:b w:val="0"/>
          <w:i w:val="0"/>
          <w:caps w:val="0"/>
          <w:color w:val="333333"/>
          <w:spacing w:val="0"/>
          <w:kern w:val="0"/>
          <w:sz w:val="28"/>
          <w:szCs w:val="28"/>
          <w:lang w:val="en-US" w:eastAsia="zh-CN" w:bidi="ar"/>
        </w:rPr>
      </w:pPr>
    </w:p>
    <w:p>
      <w:pPr>
        <w:ind w:firstLine="560" w:firstLineChars="200"/>
        <w:jc w:val="both"/>
        <w:rPr>
          <w:rFonts w:hint="eastAsia" w:ascii="宋体" w:hAnsi="宋体" w:eastAsia="宋体" w:cs="宋体"/>
          <w:b w:val="0"/>
          <w:i w:val="0"/>
          <w:caps w:val="0"/>
          <w:color w:val="333333"/>
          <w:spacing w:val="0"/>
          <w:sz w:val="28"/>
          <w:szCs w:val="28"/>
        </w:rPr>
      </w:pPr>
      <w:r>
        <w:rPr>
          <w:rFonts w:hint="eastAsia" w:ascii="宋体" w:hAnsi="宋体" w:eastAsia="宋体" w:cs="宋体"/>
          <w:b w:val="0"/>
          <w:i w:val="0"/>
          <w:caps w:val="0"/>
          <w:color w:val="333333"/>
          <w:spacing w:val="0"/>
          <w:kern w:val="0"/>
          <w:sz w:val="28"/>
          <w:szCs w:val="28"/>
          <w:lang w:val="en-US" w:eastAsia="zh-CN" w:bidi="ar"/>
        </w:rPr>
        <w:t>根据工作需要，结合报名情况，现对太原市迎泽区劳动保障监察综合行政执法队公开招聘劳务派遣制工作人员的招聘时间调整如下：</w:t>
      </w:r>
    </w:p>
    <w:p>
      <w:pPr>
        <w:keepNext w:val="0"/>
        <w:keepLines w:val="0"/>
        <w:widowControl/>
        <w:suppressLineNumbers w:val="0"/>
        <w:spacing w:before="100" w:beforeAutospacing="1" w:after="100" w:afterAutospacing="1"/>
        <w:ind w:left="0" w:right="0" w:firstLine="560" w:firstLineChars="200"/>
        <w:jc w:val="left"/>
        <w:rPr>
          <w:rFonts w:hint="eastAsia" w:ascii="宋体" w:hAnsi="宋体" w:eastAsia="宋体" w:cs="宋体"/>
          <w:b w:val="0"/>
          <w:i w:val="0"/>
          <w:caps w:val="0"/>
          <w:color w:val="333333"/>
          <w:spacing w:val="0"/>
          <w:sz w:val="28"/>
          <w:szCs w:val="28"/>
        </w:rPr>
      </w:pPr>
      <w:r>
        <w:rPr>
          <w:rFonts w:hint="eastAsia" w:ascii="宋体" w:hAnsi="宋体" w:eastAsia="宋体" w:cs="宋体"/>
          <w:b w:val="0"/>
          <w:i w:val="0"/>
          <w:caps w:val="0"/>
          <w:color w:val="333333"/>
          <w:spacing w:val="0"/>
          <w:kern w:val="0"/>
          <w:sz w:val="28"/>
          <w:szCs w:val="28"/>
          <w:lang w:val="en-US" w:eastAsia="zh-CN" w:bidi="ar"/>
        </w:rPr>
        <w:t>报名</w:t>
      </w:r>
      <w:r>
        <w:rPr>
          <w:rFonts w:hint="eastAsia" w:ascii="宋体" w:hAnsi="宋体" w:cs="宋体"/>
          <w:b w:val="0"/>
          <w:i w:val="0"/>
          <w:caps w:val="0"/>
          <w:color w:val="333333"/>
          <w:spacing w:val="0"/>
          <w:kern w:val="0"/>
          <w:sz w:val="28"/>
          <w:szCs w:val="28"/>
          <w:lang w:val="en-US" w:eastAsia="zh-CN" w:bidi="ar"/>
        </w:rPr>
        <w:t>时间延长</w:t>
      </w:r>
      <w:r>
        <w:rPr>
          <w:rFonts w:hint="eastAsia" w:ascii="宋体" w:hAnsi="宋体" w:eastAsia="宋体" w:cs="宋体"/>
          <w:b w:val="0"/>
          <w:i w:val="0"/>
          <w:caps w:val="0"/>
          <w:color w:val="333333"/>
          <w:spacing w:val="0"/>
          <w:kern w:val="0"/>
          <w:sz w:val="28"/>
          <w:szCs w:val="28"/>
          <w:lang w:val="en-US" w:eastAsia="zh-CN" w:bidi="ar"/>
        </w:rPr>
        <w:t>至2022年2月13日17：00。（</w:t>
      </w:r>
      <w:r>
        <w:rPr>
          <w:rFonts w:hint="eastAsia" w:ascii="宋体" w:hAnsi="宋体" w:eastAsia="宋体" w:cs="宋体"/>
          <w:b/>
          <w:bCs/>
          <w:i w:val="0"/>
          <w:caps w:val="0"/>
          <w:color w:val="333333"/>
          <w:spacing w:val="0"/>
          <w:kern w:val="0"/>
          <w:sz w:val="28"/>
          <w:szCs w:val="28"/>
          <w:lang w:val="en-US" w:eastAsia="zh-CN" w:bidi="ar"/>
        </w:rPr>
        <w:t>具体报名要求详见太原市迎泽区劳动保障监察综合行政执法队公开招聘劳务派遣制工作人员公告。</w:t>
      </w:r>
      <w:bookmarkStart w:id="0" w:name="_GoBack"/>
      <w:bookmarkEnd w:id="0"/>
      <w:r>
        <w:rPr>
          <w:rFonts w:hint="eastAsia" w:ascii="宋体" w:hAnsi="宋体" w:eastAsia="宋体" w:cs="宋体"/>
          <w:b/>
          <w:bCs/>
          <w:i w:val="0"/>
          <w:caps w:val="0"/>
          <w:color w:val="333333"/>
          <w:spacing w:val="0"/>
          <w:kern w:val="0"/>
          <w:sz w:val="28"/>
          <w:szCs w:val="28"/>
          <w:lang w:val="en-US" w:eastAsia="zh-CN" w:bidi="ar"/>
        </w:rPr>
        <w:t>链接如下：http://www.wonderhr.com/jobs/5f74fd043aac7dbd7610f96220eef38d.html）</w:t>
      </w:r>
    </w:p>
    <w:p>
      <w:pPr>
        <w:keepNext w:val="0"/>
        <w:keepLines w:val="0"/>
        <w:widowControl/>
        <w:suppressLineNumbers w:val="0"/>
        <w:spacing w:before="100" w:beforeAutospacing="1" w:after="100" w:afterAutospacing="1"/>
        <w:ind w:left="0" w:right="0" w:firstLine="630"/>
        <w:jc w:val="left"/>
        <w:rPr>
          <w:rFonts w:hint="eastAsia" w:ascii="宋体" w:hAnsi="宋体" w:eastAsia="宋体" w:cs="宋体"/>
          <w:b w:val="0"/>
          <w:i w:val="0"/>
          <w:caps w:val="0"/>
          <w:color w:val="333333"/>
          <w:spacing w:val="0"/>
          <w:sz w:val="28"/>
          <w:szCs w:val="28"/>
        </w:rPr>
      </w:pPr>
      <w:r>
        <w:rPr>
          <w:rFonts w:hint="eastAsia" w:ascii="宋体" w:hAnsi="宋体" w:eastAsia="宋体" w:cs="宋体"/>
          <w:b w:val="0"/>
          <w:i w:val="0"/>
          <w:caps w:val="0"/>
          <w:color w:val="333333"/>
          <w:spacing w:val="0"/>
          <w:kern w:val="0"/>
          <w:sz w:val="28"/>
          <w:szCs w:val="28"/>
          <w:lang w:val="en-US" w:eastAsia="zh-CN" w:bidi="ar"/>
        </w:rPr>
        <w:t>特此公告。</w:t>
      </w:r>
    </w:p>
    <w:p>
      <w:pPr>
        <w:keepNext w:val="0"/>
        <w:keepLines w:val="0"/>
        <w:widowControl/>
        <w:suppressLineNumbers w:val="0"/>
        <w:spacing w:before="100" w:beforeAutospacing="1" w:after="100" w:afterAutospacing="1"/>
        <w:ind w:left="0" w:right="0" w:firstLine="630"/>
        <w:jc w:val="left"/>
        <w:rPr>
          <w:rFonts w:hint="eastAsia" w:ascii="宋体" w:hAnsi="宋体" w:eastAsia="宋体" w:cs="宋体"/>
          <w:b w:val="0"/>
          <w:i w:val="0"/>
          <w:caps w:val="0"/>
          <w:color w:val="333333"/>
          <w:spacing w:val="0"/>
          <w:sz w:val="28"/>
          <w:szCs w:val="28"/>
        </w:rPr>
      </w:pPr>
      <w:r>
        <w:rPr>
          <w:rFonts w:hint="eastAsia" w:ascii="宋体" w:hAnsi="宋体" w:eastAsia="宋体" w:cs="宋体"/>
          <w:b w:val="0"/>
          <w:i w:val="0"/>
          <w:caps w:val="0"/>
          <w:color w:val="333333"/>
          <w:spacing w:val="0"/>
          <w:kern w:val="0"/>
          <w:sz w:val="28"/>
          <w:szCs w:val="28"/>
          <w:lang w:val="en-US" w:eastAsia="zh-CN" w:bidi="ar"/>
        </w:rPr>
        <w:t> </w:t>
      </w:r>
    </w:p>
    <w:p>
      <w:pPr>
        <w:keepNext w:val="0"/>
        <w:keepLines w:val="0"/>
        <w:widowControl/>
        <w:suppressLineNumbers w:val="0"/>
        <w:spacing w:before="100" w:beforeAutospacing="1" w:after="100" w:afterAutospacing="1"/>
        <w:ind w:right="0" w:firstLine="4760" w:firstLineChars="1700"/>
        <w:jc w:val="left"/>
        <w:rPr>
          <w:rFonts w:hint="eastAsia" w:ascii="宋体" w:hAnsi="宋体" w:eastAsia="宋体" w:cs="宋体"/>
          <w:b w:val="0"/>
          <w:i w:val="0"/>
          <w:caps w:val="0"/>
          <w:color w:val="333333"/>
          <w:spacing w:val="0"/>
          <w:sz w:val="28"/>
          <w:szCs w:val="28"/>
        </w:rPr>
      </w:pPr>
      <w:r>
        <w:rPr>
          <w:rFonts w:hint="eastAsia" w:ascii="宋体" w:hAnsi="宋体" w:eastAsia="宋体" w:cs="宋体"/>
          <w:b w:val="0"/>
          <w:i w:val="0"/>
          <w:caps w:val="0"/>
          <w:color w:val="333333"/>
          <w:spacing w:val="0"/>
          <w:kern w:val="0"/>
          <w:sz w:val="28"/>
          <w:szCs w:val="28"/>
          <w:lang w:val="en-US" w:eastAsia="zh-CN" w:bidi="ar"/>
        </w:rPr>
        <w:t>山西万保人力资源有限公司</w:t>
      </w:r>
    </w:p>
    <w:p>
      <w:pPr>
        <w:keepNext w:val="0"/>
        <w:keepLines w:val="0"/>
        <w:widowControl/>
        <w:suppressLineNumbers w:val="0"/>
        <w:spacing w:before="100" w:beforeAutospacing="1" w:after="100" w:afterAutospacing="1"/>
        <w:ind w:left="0" w:right="0" w:firstLine="630"/>
        <w:jc w:val="left"/>
        <w:rPr>
          <w:rFonts w:hint="eastAsia" w:ascii="宋体" w:hAnsi="宋体" w:eastAsia="宋体" w:cs="宋体"/>
          <w:b w:val="0"/>
          <w:i w:val="0"/>
          <w:caps w:val="0"/>
          <w:color w:val="333333"/>
          <w:spacing w:val="0"/>
          <w:sz w:val="28"/>
          <w:szCs w:val="28"/>
        </w:rPr>
      </w:pPr>
      <w:r>
        <w:rPr>
          <w:rFonts w:hint="eastAsia" w:ascii="宋体" w:hAnsi="宋体" w:eastAsia="宋体" w:cs="宋体"/>
          <w:b w:val="0"/>
          <w:i w:val="0"/>
          <w:caps w:val="0"/>
          <w:color w:val="333333"/>
          <w:spacing w:val="0"/>
          <w:kern w:val="0"/>
          <w:sz w:val="28"/>
          <w:szCs w:val="28"/>
          <w:lang w:val="en-US" w:eastAsia="zh-CN" w:bidi="ar"/>
        </w:rPr>
        <w:t xml:space="preserve">               </w:t>
      </w:r>
      <w:r>
        <w:rPr>
          <w:rFonts w:hint="eastAsia" w:ascii="宋体" w:hAnsi="宋体" w:cs="宋体"/>
          <w:b w:val="0"/>
          <w:i w:val="0"/>
          <w:caps w:val="0"/>
          <w:color w:val="333333"/>
          <w:spacing w:val="0"/>
          <w:kern w:val="0"/>
          <w:sz w:val="28"/>
          <w:szCs w:val="28"/>
          <w:lang w:val="en-US" w:eastAsia="zh-CN" w:bidi="ar"/>
        </w:rPr>
        <w:t xml:space="preserve">     </w:t>
      </w:r>
      <w:r>
        <w:rPr>
          <w:rFonts w:hint="eastAsia" w:ascii="宋体" w:hAnsi="宋体" w:eastAsia="宋体" w:cs="宋体"/>
          <w:b w:val="0"/>
          <w:i w:val="0"/>
          <w:caps w:val="0"/>
          <w:color w:val="333333"/>
          <w:spacing w:val="0"/>
          <w:kern w:val="0"/>
          <w:sz w:val="28"/>
          <w:szCs w:val="28"/>
          <w:lang w:val="en-US" w:eastAsia="zh-CN" w:bidi="ar"/>
        </w:rPr>
        <w:t>2022年2月1</w:t>
      </w:r>
      <w:r>
        <w:rPr>
          <w:rFonts w:hint="eastAsia" w:ascii="宋体" w:hAnsi="宋体" w:cs="宋体"/>
          <w:b w:val="0"/>
          <w:i w:val="0"/>
          <w:caps w:val="0"/>
          <w:color w:val="333333"/>
          <w:spacing w:val="0"/>
          <w:kern w:val="0"/>
          <w:sz w:val="28"/>
          <w:szCs w:val="28"/>
          <w:lang w:val="en-US" w:eastAsia="zh-CN" w:bidi="ar"/>
        </w:rPr>
        <w:t>1</w:t>
      </w:r>
      <w:r>
        <w:rPr>
          <w:rFonts w:hint="eastAsia" w:ascii="宋体" w:hAnsi="宋体" w:eastAsia="宋体" w:cs="宋体"/>
          <w:b w:val="0"/>
          <w:i w:val="0"/>
          <w:caps w:val="0"/>
          <w:color w:val="333333"/>
          <w:spacing w:val="0"/>
          <w:kern w:val="0"/>
          <w:sz w:val="28"/>
          <w:szCs w:val="28"/>
          <w:lang w:val="en-US" w:eastAsia="zh-CN" w:bidi="ar"/>
        </w:rPr>
        <w:t>日</w:t>
      </w:r>
    </w:p>
    <w:p>
      <w:pPr>
        <w:jc w:val="center"/>
        <w:rPr>
          <w:rFonts w:hint="eastAsia" w:ascii="宋体" w:hAnsi="宋体" w:eastAsia="宋体" w:cs="宋体"/>
          <w:b/>
          <w:color w:val="333333"/>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F33A2E"/>
    <w:rsid w:val="24555ADB"/>
    <w:rsid w:val="30F33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样式1"/>
    <w:basedOn w:val="1"/>
    <w:qFormat/>
    <w:uiPriority w:val="0"/>
    <w:pPr>
      <w:spacing w:line="600" w:lineRule="exact"/>
      <w:ind w:firstLine="632" w:firstLineChars="200"/>
    </w:pPr>
    <w:rPr>
      <w:rFonts w:ascii="Calibri" w:hAnsi="Calibri"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2022-02-11T09:00:00Z</dcterms:created>
  <dc:creator>Administrator</dc:creator>
  <cp:lastModifiedBy>Administrator</cp:lastModifiedBy>
  <dcterms:modified xsi:type="dcterms:W3CDTF">2022-02-11T09:15:23Z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A6793063DDA14BF688B5D93852426A4B</vt:lpwstr>
  </property>
</Properties>
</file>