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exact"/>
        <w:jc w:val="center"/>
        <w:rPr>
          <w:rFonts w:ascii="宋体" w:hAnsi="宋体" w:eastAsia="宋体" w:cs="宋体"/>
          <w:b/>
          <w:bCs/>
          <w:sz w:val="44"/>
          <w:szCs w:val="44"/>
        </w:rPr>
      </w:pPr>
      <w:r>
        <w:rPr>
          <w:rFonts w:hint="eastAsia" w:ascii="宋体" w:hAnsi="宋体" w:eastAsia="宋体" w:cs="宋体"/>
          <w:b/>
          <w:bCs/>
          <w:sz w:val="44"/>
          <w:szCs w:val="44"/>
        </w:rPr>
        <w:t>山西万保人力资源有限公司为长治市上党区招录禁毒专职工作人员公告</w:t>
      </w:r>
    </w:p>
    <w:p>
      <w:pPr>
        <w:spacing w:line="480" w:lineRule="exact"/>
        <w:ind w:firstLine="524" w:firstLineChars="200"/>
        <w:rPr>
          <w:rFonts w:ascii="宋体" w:hAnsi="宋体" w:eastAsia="宋体" w:cs="宋体"/>
          <w:spacing w:val="-9"/>
          <w:sz w:val="28"/>
          <w:szCs w:val="28"/>
        </w:rPr>
      </w:pPr>
    </w:p>
    <w:p>
      <w:pPr>
        <w:tabs>
          <w:tab w:val="left" w:pos="322"/>
        </w:tabs>
        <w:spacing w:line="480" w:lineRule="exact"/>
        <w:ind w:firstLine="560" w:firstLineChars="200"/>
        <w:rPr>
          <w:rFonts w:hint="eastAsia" w:ascii="宋体" w:hAnsi="宋体" w:eastAsia="宋体" w:cs="宋体"/>
          <w:sz w:val="28"/>
          <w:szCs w:val="28"/>
          <w:lang w:eastAsia="zh-CN"/>
        </w:rPr>
      </w:pPr>
      <w:r>
        <w:rPr>
          <w:rFonts w:hint="eastAsia" w:ascii="宋体" w:hAnsi="宋体" w:eastAsia="宋体" w:cs="宋体"/>
          <w:sz w:val="28"/>
          <w:szCs w:val="28"/>
        </w:rPr>
        <w:t>为加强长治市上党区禁毒队伍建设，经研究决定，</w:t>
      </w:r>
      <w:r>
        <w:rPr>
          <w:rFonts w:hint="eastAsia" w:ascii="宋体" w:hAnsi="宋体" w:eastAsia="宋体" w:cs="宋体"/>
          <w:sz w:val="28"/>
          <w:szCs w:val="28"/>
          <w:lang w:eastAsia="zh-CN"/>
        </w:rPr>
        <w:t>由山西万保</w:t>
      </w:r>
      <w:r>
        <w:rPr>
          <w:rFonts w:hint="eastAsia" w:ascii="宋体" w:hAnsi="宋体" w:eastAsia="宋体" w:cs="宋体"/>
          <w:sz w:val="28"/>
          <w:szCs w:val="28"/>
        </w:rPr>
        <w:t>人力资源有限公司面向社会公开招聘44</w:t>
      </w:r>
      <w:r>
        <w:rPr>
          <w:rFonts w:hint="eastAsia" w:ascii="宋体" w:hAnsi="宋体" w:eastAsia="宋体" w:cs="宋体"/>
          <w:sz w:val="28"/>
          <w:szCs w:val="28"/>
          <w:lang w:eastAsia="zh-CN"/>
        </w:rPr>
        <w:t>名禁毒专职工作人员</w:t>
      </w:r>
      <w:r>
        <w:rPr>
          <w:rFonts w:hint="eastAsia" w:ascii="宋体" w:hAnsi="宋体" w:eastAsia="宋体" w:cs="宋体"/>
          <w:sz w:val="28"/>
          <w:szCs w:val="28"/>
        </w:rPr>
        <w:t>派遣至上党区工作。</w:t>
      </w:r>
      <w:r>
        <w:rPr>
          <w:rFonts w:hint="eastAsia" w:ascii="宋体" w:hAnsi="宋体" w:eastAsia="宋体" w:cs="宋体"/>
          <w:sz w:val="28"/>
          <w:szCs w:val="28"/>
          <w:lang w:eastAsia="zh-CN"/>
        </w:rPr>
        <w:t>现将有关事项公告如下：</w:t>
      </w:r>
    </w:p>
    <w:p>
      <w:pPr>
        <w:tabs>
          <w:tab w:val="left" w:pos="322"/>
        </w:tabs>
        <w:spacing w:line="480" w:lineRule="exact"/>
        <w:ind w:firstLine="562" w:firstLineChars="200"/>
        <w:rPr>
          <w:b/>
          <w:bCs/>
          <w:sz w:val="28"/>
          <w:szCs w:val="28"/>
        </w:rPr>
      </w:pPr>
      <w:r>
        <w:rPr>
          <w:rFonts w:hint="eastAsia"/>
          <w:b/>
          <w:bCs/>
          <w:sz w:val="28"/>
          <w:szCs w:val="28"/>
        </w:rPr>
        <w:t>一、</w:t>
      </w:r>
      <w:r>
        <w:rPr>
          <w:b/>
          <w:bCs/>
          <w:sz w:val="28"/>
          <w:szCs w:val="28"/>
        </w:rPr>
        <w:t>招聘原则</w:t>
      </w:r>
    </w:p>
    <w:p>
      <w:pPr>
        <w:spacing w:line="480" w:lineRule="exact"/>
        <w:ind w:firstLine="560" w:firstLineChars="200"/>
        <w:rPr>
          <w:sz w:val="28"/>
          <w:szCs w:val="28"/>
        </w:rPr>
      </w:pPr>
      <w:r>
        <w:rPr>
          <w:rFonts w:hint="eastAsia"/>
          <w:sz w:val="28"/>
          <w:szCs w:val="28"/>
        </w:rPr>
        <w:t>公开报名、公平竞争、择优聘用。</w:t>
      </w:r>
    </w:p>
    <w:p>
      <w:pPr>
        <w:spacing w:line="480" w:lineRule="exact"/>
        <w:ind w:firstLine="562" w:firstLineChars="200"/>
        <w:rPr>
          <w:rFonts w:hint="eastAsia" w:eastAsiaTheme="minorEastAsia"/>
          <w:b/>
          <w:bCs/>
          <w:sz w:val="28"/>
          <w:szCs w:val="28"/>
          <w:lang w:eastAsia="zh-CN"/>
        </w:rPr>
      </w:pPr>
      <w:r>
        <w:rPr>
          <w:rFonts w:hint="eastAsia"/>
          <w:b/>
          <w:bCs/>
          <w:sz w:val="28"/>
          <w:szCs w:val="28"/>
        </w:rPr>
        <w:t>二、招聘条件及岗位</w:t>
      </w:r>
      <w:r>
        <w:rPr>
          <w:rFonts w:hint="eastAsia"/>
          <w:b/>
          <w:bCs/>
          <w:sz w:val="28"/>
          <w:szCs w:val="28"/>
          <w:lang w:eastAsia="zh-CN"/>
        </w:rPr>
        <w:t>要求</w:t>
      </w:r>
    </w:p>
    <w:p>
      <w:pPr>
        <w:spacing w:line="480" w:lineRule="exact"/>
        <w:ind w:firstLine="562" w:firstLineChars="200"/>
        <w:rPr>
          <w:b/>
          <w:bCs/>
          <w:sz w:val="28"/>
          <w:szCs w:val="28"/>
        </w:rPr>
      </w:pPr>
      <w:r>
        <w:rPr>
          <w:rFonts w:hint="eastAsia"/>
          <w:b/>
          <w:bCs/>
          <w:sz w:val="28"/>
          <w:szCs w:val="28"/>
        </w:rPr>
        <w:t>（一）招聘条件</w:t>
      </w:r>
    </w:p>
    <w:tbl>
      <w:tblPr>
        <w:tblStyle w:val="11"/>
        <w:tblpPr w:leftFromText="180" w:rightFromText="180" w:vertAnchor="text" w:horzAnchor="page" w:tblpX="1363" w:tblpY="247"/>
        <w:tblOverlap w:val="never"/>
        <w:tblW w:w="95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182"/>
        <w:gridCol w:w="1568"/>
        <w:gridCol w:w="1418"/>
        <w:gridCol w:w="768"/>
        <w:gridCol w:w="38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817" w:type="dxa"/>
            <w:noWrap/>
            <w:vAlign w:val="center"/>
          </w:tcPr>
          <w:p>
            <w:pPr>
              <w:pStyle w:val="7"/>
              <w:widowControl/>
              <w:spacing w:beforeAutospacing="0" w:afterAutospacing="0" w:line="480" w:lineRule="exact"/>
              <w:jc w:val="center"/>
              <w:rPr>
                <w:rFonts w:ascii="宋体" w:hAnsi="宋体" w:eastAsia="宋体" w:cs="宋体"/>
              </w:rPr>
            </w:pPr>
            <w:r>
              <w:rPr>
                <w:rFonts w:hint="eastAsia" w:ascii="宋体" w:hAnsi="宋体" w:eastAsia="宋体" w:cs="宋体"/>
              </w:rPr>
              <w:t>岗位名称</w:t>
            </w:r>
          </w:p>
        </w:tc>
        <w:tc>
          <w:tcPr>
            <w:tcW w:w="1182" w:type="dxa"/>
            <w:noWrap/>
            <w:vAlign w:val="center"/>
          </w:tcPr>
          <w:p>
            <w:pPr>
              <w:pStyle w:val="7"/>
              <w:widowControl/>
              <w:spacing w:beforeAutospacing="0" w:afterAutospacing="0" w:line="480" w:lineRule="exact"/>
              <w:jc w:val="center"/>
              <w:rPr>
                <w:rFonts w:ascii="宋体" w:hAnsi="宋体" w:eastAsia="宋体" w:cs="宋体"/>
              </w:rPr>
            </w:pPr>
            <w:r>
              <w:rPr>
                <w:rFonts w:hint="eastAsia" w:ascii="宋体" w:hAnsi="宋体" w:eastAsia="宋体" w:cs="宋体"/>
              </w:rPr>
              <w:t>学历条件</w:t>
            </w:r>
          </w:p>
        </w:tc>
        <w:tc>
          <w:tcPr>
            <w:tcW w:w="1568" w:type="dxa"/>
            <w:noWrap/>
            <w:vAlign w:val="center"/>
          </w:tcPr>
          <w:p>
            <w:pPr>
              <w:pStyle w:val="7"/>
              <w:widowControl/>
              <w:spacing w:beforeAutospacing="0" w:afterAutospacing="0" w:line="480" w:lineRule="exact"/>
              <w:jc w:val="center"/>
              <w:rPr>
                <w:rFonts w:ascii="宋体" w:hAnsi="宋体" w:eastAsia="宋体" w:cs="宋体"/>
              </w:rPr>
            </w:pPr>
            <w:r>
              <w:rPr>
                <w:rFonts w:hint="eastAsia" w:ascii="宋体" w:hAnsi="宋体" w:eastAsia="宋体" w:cs="宋体"/>
              </w:rPr>
              <w:t>人数及性别</w:t>
            </w:r>
          </w:p>
        </w:tc>
        <w:tc>
          <w:tcPr>
            <w:tcW w:w="1418" w:type="dxa"/>
            <w:noWrap/>
            <w:vAlign w:val="center"/>
          </w:tcPr>
          <w:p>
            <w:pPr>
              <w:pStyle w:val="7"/>
              <w:widowControl/>
              <w:spacing w:beforeAutospacing="0" w:afterAutospacing="0" w:line="480" w:lineRule="exact"/>
              <w:jc w:val="center"/>
              <w:rPr>
                <w:rFonts w:ascii="宋体" w:hAnsi="宋体" w:eastAsia="宋体" w:cs="宋体"/>
              </w:rPr>
            </w:pPr>
            <w:r>
              <w:rPr>
                <w:rFonts w:hint="eastAsia" w:ascii="宋体" w:hAnsi="宋体" w:eastAsia="宋体" w:cs="宋体"/>
              </w:rPr>
              <w:t>年龄条件</w:t>
            </w:r>
          </w:p>
        </w:tc>
        <w:tc>
          <w:tcPr>
            <w:tcW w:w="768" w:type="dxa"/>
            <w:noWrap/>
            <w:vAlign w:val="center"/>
          </w:tcPr>
          <w:p>
            <w:pPr>
              <w:pStyle w:val="7"/>
              <w:widowControl/>
              <w:spacing w:beforeAutospacing="0" w:afterAutospacing="0" w:line="480" w:lineRule="exact"/>
              <w:jc w:val="center"/>
              <w:rPr>
                <w:rFonts w:ascii="宋体" w:hAnsi="宋体" w:eastAsia="宋体" w:cs="宋体"/>
              </w:rPr>
            </w:pPr>
            <w:r>
              <w:rPr>
                <w:rFonts w:hint="eastAsia" w:ascii="宋体" w:hAnsi="宋体" w:eastAsia="宋体" w:cs="宋体"/>
              </w:rPr>
              <w:t>户籍要求</w:t>
            </w:r>
          </w:p>
        </w:tc>
        <w:tc>
          <w:tcPr>
            <w:tcW w:w="3828" w:type="dxa"/>
            <w:noWrap/>
            <w:vAlign w:val="center"/>
          </w:tcPr>
          <w:p>
            <w:pPr>
              <w:pStyle w:val="7"/>
              <w:widowControl/>
              <w:spacing w:beforeAutospacing="0" w:afterAutospacing="0" w:line="480" w:lineRule="exact"/>
              <w:jc w:val="center"/>
              <w:rPr>
                <w:rFonts w:ascii="宋体" w:hAnsi="宋体" w:eastAsia="宋体" w:cs="宋体"/>
              </w:rPr>
            </w:pPr>
            <w:r>
              <w:rPr>
                <w:rFonts w:hint="eastAsia" w:ascii="宋体" w:hAnsi="宋体" w:eastAsia="宋体" w:cs="宋体"/>
              </w:rPr>
              <w:t>其他要求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1" w:hRule="atLeast"/>
        </w:trPr>
        <w:tc>
          <w:tcPr>
            <w:tcW w:w="817" w:type="dxa"/>
            <w:noWrap/>
            <w:vAlign w:val="center"/>
          </w:tcPr>
          <w:p>
            <w:pPr>
              <w:pStyle w:val="7"/>
              <w:widowControl/>
              <w:spacing w:beforeAutospacing="0" w:afterAutospacing="0" w:line="480" w:lineRule="exact"/>
              <w:jc w:val="center"/>
              <w:rPr>
                <w:rFonts w:ascii="宋体" w:hAnsi="宋体" w:cs="宋体"/>
                <w:color w:val="000000"/>
              </w:rPr>
            </w:pPr>
            <w:r>
              <w:rPr>
                <w:rFonts w:hint="eastAsia" w:asciiTheme="minorEastAsia" w:hAnsiTheme="minorEastAsia"/>
              </w:rPr>
              <w:t>禁毒专职工作人员</w:t>
            </w:r>
          </w:p>
        </w:tc>
        <w:tc>
          <w:tcPr>
            <w:tcW w:w="1182" w:type="dxa"/>
            <w:noWrap/>
            <w:vAlign w:val="center"/>
          </w:tcPr>
          <w:p>
            <w:pPr>
              <w:pStyle w:val="7"/>
              <w:widowControl/>
              <w:spacing w:beforeAutospacing="0" w:afterAutospacing="0" w:line="480" w:lineRule="exact"/>
              <w:jc w:val="center"/>
              <w:rPr>
                <w:rFonts w:ascii="宋体" w:hAnsi="宋体" w:eastAsia="宋体" w:cs="宋体"/>
              </w:rPr>
            </w:pPr>
            <w:r>
              <w:rPr>
                <w:rFonts w:hint="eastAsia" w:ascii="宋体" w:hAnsi="宋体" w:eastAsia="宋体" w:cs="宋体"/>
              </w:rPr>
              <w:t>大专及以上学历</w:t>
            </w:r>
          </w:p>
        </w:tc>
        <w:tc>
          <w:tcPr>
            <w:tcW w:w="1568" w:type="dxa"/>
            <w:noWrap/>
            <w:vAlign w:val="center"/>
          </w:tcPr>
          <w:p>
            <w:pPr>
              <w:pStyle w:val="7"/>
              <w:widowControl/>
              <w:spacing w:beforeAutospacing="0" w:afterAutospacing="0" w:line="480" w:lineRule="exact"/>
              <w:jc w:val="center"/>
              <w:rPr>
                <w:rFonts w:hint="eastAsia" w:ascii="宋体" w:hAnsi="宋体" w:eastAsia="宋体" w:cs="宋体"/>
              </w:rPr>
            </w:pPr>
            <w:r>
              <w:rPr>
                <w:rFonts w:hint="eastAsia" w:ascii="宋体" w:hAnsi="宋体" w:eastAsia="宋体" w:cs="宋体"/>
              </w:rPr>
              <w:t>44人</w:t>
            </w:r>
            <w:r>
              <w:rPr>
                <w:rFonts w:ascii="宋体" w:hAnsi="宋体" w:eastAsia="宋体" w:cs="宋体"/>
              </w:rPr>
              <w:br w:type="textWrapping"/>
            </w:r>
            <w:r>
              <w:rPr>
                <w:rFonts w:hint="eastAsia" w:ascii="宋体" w:hAnsi="宋体" w:eastAsia="宋体" w:cs="宋体"/>
              </w:rPr>
              <w:t>（男性22名</w:t>
            </w:r>
          </w:p>
          <w:p>
            <w:pPr>
              <w:pStyle w:val="7"/>
              <w:widowControl/>
              <w:spacing w:beforeAutospacing="0" w:afterAutospacing="0" w:line="480" w:lineRule="exact"/>
              <w:jc w:val="center"/>
              <w:rPr>
                <w:rFonts w:ascii="宋体" w:hAnsi="宋体" w:eastAsia="宋体" w:cs="宋体"/>
              </w:rPr>
            </w:pPr>
            <w:r>
              <w:rPr>
                <w:rFonts w:hint="eastAsia" w:ascii="宋体" w:hAnsi="宋体" w:eastAsia="宋体" w:cs="宋体"/>
              </w:rPr>
              <w:t>女性22名）</w:t>
            </w:r>
          </w:p>
        </w:tc>
        <w:tc>
          <w:tcPr>
            <w:tcW w:w="1418" w:type="dxa"/>
            <w:noWrap/>
            <w:vAlign w:val="center"/>
          </w:tcPr>
          <w:p>
            <w:pPr>
              <w:pStyle w:val="7"/>
              <w:widowControl/>
              <w:spacing w:beforeAutospacing="0" w:afterAutospacing="0" w:line="480" w:lineRule="exact"/>
              <w:jc w:val="center"/>
              <w:rPr>
                <w:rFonts w:ascii="宋体" w:hAnsi="宋体" w:eastAsia="宋体" w:cs="宋体"/>
              </w:rPr>
            </w:pPr>
            <w:r>
              <w:rPr>
                <w:rFonts w:hint="eastAsia" w:ascii="宋体" w:hAnsi="宋体" w:eastAsia="宋体" w:cs="宋体"/>
              </w:rPr>
              <w:t>18周岁以上</w:t>
            </w:r>
            <w:r>
              <w:rPr>
                <w:rFonts w:ascii="宋体" w:hAnsi="宋体" w:eastAsia="宋体" w:cs="宋体"/>
              </w:rPr>
              <w:t>（</w:t>
            </w:r>
            <w:r>
              <w:rPr>
                <w:rFonts w:hint="eastAsia" w:ascii="宋体" w:hAnsi="宋体" w:eastAsia="宋体" w:cs="宋体"/>
              </w:rPr>
              <w:t>2005</w:t>
            </w:r>
            <w:r>
              <w:rPr>
                <w:rFonts w:ascii="宋体" w:hAnsi="宋体" w:eastAsia="宋体" w:cs="宋体"/>
              </w:rPr>
              <w:t>年</w:t>
            </w:r>
            <w:r>
              <w:rPr>
                <w:rFonts w:hint="eastAsia" w:ascii="宋体" w:hAnsi="宋体" w:eastAsia="宋体" w:cs="宋体"/>
              </w:rPr>
              <w:t>11</w:t>
            </w:r>
            <w:r>
              <w:rPr>
                <w:rFonts w:ascii="宋体" w:hAnsi="宋体" w:eastAsia="宋体" w:cs="宋体"/>
              </w:rPr>
              <w:t>月</w:t>
            </w:r>
            <w:r>
              <w:rPr>
                <w:rFonts w:hint="eastAsia" w:ascii="宋体" w:hAnsi="宋体" w:eastAsia="宋体" w:cs="宋体"/>
                <w:lang w:val="en-US" w:eastAsia="zh-CN"/>
              </w:rPr>
              <w:t>27</w:t>
            </w:r>
            <w:r>
              <w:rPr>
                <w:rFonts w:ascii="宋体" w:hAnsi="宋体" w:eastAsia="宋体" w:cs="宋体"/>
              </w:rPr>
              <w:t>日以</w:t>
            </w:r>
            <w:r>
              <w:rPr>
                <w:rFonts w:hint="eastAsia" w:ascii="宋体" w:hAnsi="宋体" w:eastAsia="宋体" w:cs="宋体"/>
              </w:rPr>
              <w:t>前</w:t>
            </w:r>
            <w:r>
              <w:rPr>
                <w:rFonts w:ascii="宋体" w:hAnsi="宋体" w:eastAsia="宋体" w:cs="宋体"/>
              </w:rPr>
              <w:t>出生）</w:t>
            </w:r>
            <w:r>
              <w:rPr>
                <w:rFonts w:hint="eastAsia" w:ascii="宋体" w:hAnsi="宋体" w:eastAsia="宋体" w:cs="宋体"/>
              </w:rPr>
              <w:t>至35</w:t>
            </w:r>
            <w:r>
              <w:rPr>
                <w:rFonts w:ascii="宋体" w:hAnsi="宋体" w:eastAsia="宋体" w:cs="宋体"/>
              </w:rPr>
              <w:t>周岁及以下（</w:t>
            </w:r>
            <w:r>
              <w:rPr>
                <w:rFonts w:hint="eastAsia" w:ascii="宋体" w:hAnsi="宋体" w:eastAsia="宋体" w:cs="宋体"/>
              </w:rPr>
              <w:t>1988</w:t>
            </w:r>
            <w:r>
              <w:rPr>
                <w:rFonts w:ascii="宋体" w:hAnsi="宋体" w:eastAsia="宋体" w:cs="宋体"/>
              </w:rPr>
              <w:t>年</w:t>
            </w:r>
            <w:r>
              <w:rPr>
                <w:rFonts w:hint="eastAsia" w:ascii="宋体" w:hAnsi="宋体" w:eastAsia="宋体" w:cs="宋体"/>
              </w:rPr>
              <w:t>11</w:t>
            </w:r>
            <w:r>
              <w:rPr>
                <w:rFonts w:ascii="宋体" w:hAnsi="宋体" w:eastAsia="宋体" w:cs="宋体"/>
              </w:rPr>
              <w:t>月</w:t>
            </w:r>
            <w:r>
              <w:rPr>
                <w:rFonts w:hint="eastAsia" w:ascii="宋体" w:hAnsi="宋体" w:eastAsia="宋体" w:cs="宋体"/>
                <w:lang w:val="en-US" w:eastAsia="zh-CN"/>
              </w:rPr>
              <w:t>27</w:t>
            </w:r>
            <w:r>
              <w:rPr>
                <w:rFonts w:ascii="宋体" w:hAnsi="宋体" w:eastAsia="宋体" w:cs="宋体"/>
              </w:rPr>
              <w:t>日以后出生）</w:t>
            </w:r>
          </w:p>
        </w:tc>
        <w:tc>
          <w:tcPr>
            <w:tcW w:w="768" w:type="dxa"/>
            <w:noWrap/>
            <w:vAlign w:val="center"/>
          </w:tcPr>
          <w:p>
            <w:pPr>
              <w:pStyle w:val="7"/>
              <w:widowControl/>
              <w:spacing w:beforeAutospacing="0" w:afterAutospacing="0" w:line="480" w:lineRule="exact"/>
              <w:jc w:val="center"/>
              <w:rPr>
                <w:rFonts w:ascii="宋体" w:hAnsi="宋体" w:eastAsia="宋体" w:cs="宋体"/>
              </w:rPr>
            </w:pPr>
            <w:r>
              <w:rPr>
                <w:rFonts w:hint="eastAsia" w:ascii="宋体" w:hAnsi="宋体" w:eastAsia="宋体" w:cs="宋体"/>
              </w:rPr>
              <w:t>长治市上党区</w:t>
            </w:r>
          </w:p>
        </w:tc>
        <w:tc>
          <w:tcPr>
            <w:tcW w:w="3828" w:type="dxa"/>
            <w:noWrap/>
            <w:vAlign w:val="center"/>
          </w:tcPr>
          <w:p>
            <w:pPr>
              <w:pStyle w:val="7"/>
              <w:widowControl/>
              <w:spacing w:beforeAutospacing="0" w:afterAutospacing="0" w:line="480" w:lineRule="exact"/>
              <w:rPr>
                <w:rFonts w:ascii="宋体" w:hAnsi="宋体" w:eastAsia="宋体" w:cs="宋体"/>
              </w:rPr>
            </w:pPr>
            <w:r>
              <w:rPr>
                <w:rFonts w:hint="eastAsia" w:ascii="宋体" w:hAnsi="宋体" w:eastAsia="宋体" w:cs="宋体"/>
              </w:rPr>
              <w:t>1、具有中华人民共和国国籍，拥护宪法，遵守法律、法规和社会公德；</w:t>
            </w:r>
          </w:p>
          <w:p>
            <w:pPr>
              <w:pStyle w:val="7"/>
              <w:widowControl/>
              <w:spacing w:beforeAutospacing="0" w:afterAutospacing="0" w:line="480" w:lineRule="exact"/>
              <w:rPr>
                <w:rFonts w:ascii="宋体" w:hAnsi="宋体" w:eastAsia="宋体" w:cs="宋体"/>
              </w:rPr>
            </w:pPr>
            <w:r>
              <w:rPr>
                <w:rFonts w:hint="eastAsia" w:ascii="宋体" w:hAnsi="宋体" w:eastAsia="宋体" w:cs="宋体"/>
              </w:rPr>
              <w:t>2、身体素质好、语言表达能力强、工作认真细致；</w:t>
            </w:r>
          </w:p>
          <w:p>
            <w:pPr>
              <w:pStyle w:val="7"/>
              <w:widowControl/>
              <w:spacing w:beforeAutospacing="0" w:afterAutospacing="0" w:line="480" w:lineRule="exact"/>
              <w:rPr>
                <w:rFonts w:ascii="宋体" w:hAnsi="宋体" w:eastAsia="宋体" w:cs="宋体"/>
              </w:rPr>
            </w:pPr>
            <w:r>
              <w:rPr>
                <w:rFonts w:hint="eastAsia" w:ascii="宋体" w:hAnsi="宋体" w:eastAsia="宋体" w:cs="宋体"/>
              </w:rPr>
              <w:t>3、要求五官端正，无纹身、残疾、口吃、重听、色盲，具有正常履行岗位职责的身体条件。</w:t>
            </w:r>
          </w:p>
        </w:tc>
      </w:tr>
    </w:tbl>
    <w:p>
      <w:pPr>
        <w:spacing w:line="480" w:lineRule="exact"/>
        <w:rPr>
          <w:b/>
          <w:bCs/>
          <w:sz w:val="28"/>
          <w:szCs w:val="28"/>
        </w:rPr>
      </w:pPr>
    </w:p>
    <w:p>
      <w:pPr>
        <w:numPr>
          <w:ilvl w:val="0"/>
          <w:numId w:val="0"/>
        </w:numPr>
        <w:spacing w:line="480" w:lineRule="exact"/>
        <w:ind w:firstLine="562" w:firstLineChars="200"/>
        <w:rPr>
          <w:b/>
          <w:bCs/>
          <w:sz w:val="28"/>
          <w:szCs w:val="28"/>
        </w:rPr>
      </w:pPr>
      <w:r>
        <w:rPr>
          <w:rFonts w:hint="eastAsia" w:asciiTheme="minorHAnsi" w:hAnsiTheme="minorHAnsi" w:eastAsiaTheme="minorEastAsia" w:cstheme="minorBidi"/>
          <w:b/>
          <w:bCs/>
          <w:kern w:val="2"/>
          <w:sz w:val="28"/>
          <w:szCs w:val="28"/>
          <w:lang w:val="en-US" w:eastAsia="zh-CN" w:bidi="ar-SA"/>
        </w:rPr>
        <w:t>（二）</w:t>
      </w:r>
      <w:r>
        <w:rPr>
          <w:rFonts w:hint="eastAsia"/>
          <w:b/>
          <w:bCs/>
          <w:sz w:val="28"/>
          <w:szCs w:val="28"/>
        </w:rPr>
        <w:t>属于下列情形的人员不得报考</w:t>
      </w:r>
    </w:p>
    <w:p>
      <w:pPr>
        <w:spacing w:line="480" w:lineRule="exact"/>
        <w:ind w:firstLine="560" w:firstLineChars="200"/>
        <w:rPr>
          <w:sz w:val="28"/>
          <w:szCs w:val="28"/>
        </w:rPr>
      </w:pPr>
      <w:r>
        <w:rPr>
          <w:rFonts w:hint="eastAsia"/>
          <w:sz w:val="28"/>
          <w:szCs w:val="28"/>
        </w:rPr>
        <w:t>1、曾被追究刑事责任或者涉嫌违法犯罪正接受司法调查的；</w:t>
      </w:r>
    </w:p>
    <w:p>
      <w:pPr>
        <w:spacing w:line="480" w:lineRule="exact"/>
        <w:ind w:firstLine="560" w:firstLineChars="200"/>
        <w:rPr>
          <w:sz w:val="28"/>
          <w:szCs w:val="28"/>
        </w:rPr>
      </w:pPr>
      <w:r>
        <w:rPr>
          <w:rFonts w:hint="eastAsia"/>
          <w:sz w:val="28"/>
          <w:szCs w:val="28"/>
        </w:rPr>
        <w:t>2、曾被行政拘留或被采取过强制措施的；</w:t>
      </w:r>
    </w:p>
    <w:p>
      <w:pPr>
        <w:spacing w:line="480" w:lineRule="exact"/>
        <w:ind w:firstLine="560" w:firstLineChars="200"/>
        <w:rPr>
          <w:sz w:val="28"/>
          <w:szCs w:val="28"/>
        </w:rPr>
      </w:pPr>
      <w:r>
        <w:rPr>
          <w:rFonts w:hint="eastAsia"/>
          <w:sz w:val="28"/>
          <w:szCs w:val="28"/>
        </w:rPr>
        <w:t>3、曾因本人违法、违纪等原因被单位、学校辞退或开除的；</w:t>
      </w:r>
    </w:p>
    <w:p>
      <w:pPr>
        <w:spacing w:line="480" w:lineRule="exact"/>
        <w:ind w:firstLine="560" w:firstLineChars="200"/>
        <w:rPr>
          <w:sz w:val="28"/>
          <w:szCs w:val="28"/>
        </w:rPr>
      </w:pPr>
      <w:r>
        <w:rPr>
          <w:rFonts w:hint="eastAsia"/>
          <w:sz w:val="28"/>
          <w:szCs w:val="28"/>
        </w:rPr>
        <w:t>4、有个人不良信用记录的；</w:t>
      </w:r>
    </w:p>
    <w:p>
      <w:pPr>
        <w:spacing w:line="480" w:lineRule="exact"/>
        <w:ind w:firstLine="560" w:firstLineChars="200"/>
        <w:rPr>
          <w:sz w:val="28"/>
          <w:szCs w:val="28"/>
        </w:rPr>
      </w:pPr>
      <w:r>
        <w:rPr>
          <w:rFonts w:hint="eastAsia"/>
          <w:sz w:val="28"/>
          <w:szCs w:val="28"/>
        </w:rPr>
        <w:t>5、家庭成员、近亲属因故意犯罪被判处刑罚的；</w:t>
      </w:r>
    </w:p>
    <w:p>
      <w:pPr>
        <w:spacing w:line="480" w:lineRule="exact"/>
        <w:ind w:firstLine="560" w:firstLineChars="200"/>
        <w:rPr>
          <w:sz w:val="28"/>
          <w:szCs w:val="28"/>
        </w:rPr>
      </w:pPr>
      <w:r>
        <w:rPr>
          <w:rFonts w:hint="eastAsia"/>
          <w:sz w:val="28"/>
          <w:szCs w:val="28"/>
        </w:rPr>
        <w:t>6、本人或家庭成员、近亲属参加非法组织、邪教组织或者从事其他危害国家安全活动的；</w:t>
      </w:r>
    </w:p>
    <w:p>
      <w:pPr>
        <w:spacing w:line="480" w:lineRule="exact"/>
        <w:ind w:firstLine="560" w:firstLineChars="200"/>
        <w:rPr>
          <w:sz w:val="28"/>
          <w:szCs w:val="28"/>
        </w:rPr>
      </w:pPr>
      <w:r>
        <w:rPr>
          <w:rFonts w:hint="eastAsia"/>
          <w:sz w:val="28"/>
          <w:szCs w:val="28"/>
        </w:rPr>
        <w:t>7、有纹身或有吸毒史等不良嗜好的；</w:t>
      </w:r>
    </w:p>
    <w:p>
      <w:pPr>
        <w:spacing w:line="480" w:lineRule="exact"/>
        <w:ind w:firstLine="560" w:firstLineChars="200"/>
        <w:rPr>
          <w:sz w:val="28"/>
          <w:szCs w:val="28"/>
        </w:rPr>
      </w:pPr>
      <w:r>
        <w:rPr>
          <w:rFonts w:hint="eastAsia"/>
          <w:sz w:val="28"/>
          <w:szCs w:val="28"/>
        </w:rPr>
        <w:t>8、现役军人、未取得毕业证的在校学生（包括大专生、全日制在读本科生、研究生）；</w:t>
      </w:r>
    </w:p>
    <w:p>
      <w:pPr>
        <w:spacing w:line="480" w:lineRule="exact"/>
        <w:ind w:firstLine="560" w:firstLineChars="200"/>
        <w:rPr>
          <w:sz w:val="28"/>
          <w:szCs w:val="28"/>
        </w:rPr>
      </w:pPr>
      <w:r>
        <w:rPr>
          <w:rFonts w:hint="eastAsia"/>
          <w:sz w:val="28"/>
          <w:szCs w:val="28"/>
        </w:rPr>
        <w:t>9、其他不宜从事上述工作岗位情形的。</w:t>
      </w:r>
    </w:p>
    <w:p>
      <w:pPr>
        <w:spacing w:line="480" w:lineRule="exact"/>
        <w:ind w:firstLine="562" w:firstLineChars="200"/>
        <w:rPr>
          <w:rFonts w:asciiTheme="minorEastAsia" w:hAnsiTheme="minorEastAsia" w:cstheme="minorEastAsia"/>
          <w:b/>
          <w:bCs/>
          <w:sz w:val="28"/>
          <w:szCs w:val="28"/>
        </w:rPr>
      </w:pPr>
      <w:r>
        <w:rPr>
          <w:rFonts w:hint="eastAsia" w:asciiTheme="minorEastAsia" w:hAnsiTheme="minorEastAsia" w:cstheme="minorEastAsia"/>
          <w:b/>
          <w:bCs/>
          <w:sz w:val="28"/>
          <w:szCs w:val="28"/>
        </w:rPr>
        <w:t>三、招聘流程</w:t>
      </w:r>
    </w:p>
    <w:p>
      <w:pPr>
        <w:spacing w:line="480" w:lineRule="exact"/>
        <w:ind w:firstLine="560" w:firstLineChars="200"/>
        <w:rPr>
          <w:rFonts w:asciiTheme="minorEastAsia" w:hAnsiTheme="minorEastAsia" w:cstheme="minorEastAsia"/>
          <w:sz w:val="28"/>
          <w:szCs w:val="28"/>
        </w:rPr>
      </w:pPr>
      <w:r>
        <w:rPr>
          <w:rFonts w:hint="eastAsia" w:asciiTheme="minorEastAsia" w:hAnsiTheme="minorEastAsia" w:cstheme="minorEastAsia"/>
          <w:sz w:val="28"/>
          <w:szCs w:val="28"/>
        </w:rPr>
        <w:t>本次招聘由山西万保人力资源有限公司组织，采用线上报名的方式进行，具体招聘流程如下。</w:t>
      </w:r>
    </w:p>
    <w:p>
      <w:pPr>
        <w:spacing w:line="480" w:lineRule="exact"/>
        <w:ind w:firstLine="281" w:firstLineChars="100"/>
        <w:rPr>
          <w:rFonts w:asciiTheme="minorEastAsia" w:hAnsiTheme="minorEastAsia" w:cstheme="minorEastAsia"/>
          <w:b/>
          <w:bCs/>
          <w:sz w:val="28"/>
          <w:szCs w:val="28"/>
        </w:rPr>
      </w:pPr>
      <w:r>
        <w:rPr>
          <w:rFonts w:hint="eastAsia" w:asciiTheme="minorEastAsia" w:hAnsiTheme="minorEastAsia" w:cstheme="minorEastAsia"/>
          <w:b/>
          <w:bCs/>
          <w:sz w:val="28"/>
          <w:szCs w:val="28"/>
        </w:rPr>
        <w:t>（一）报名和资格审查</w:t>
      </w:r>
    </w:p>
    <w:p>
      <w:pPr>
        <w:pStyle w:val="7"/>
        <w:widowControl/>
        <w:spacing w:beforeAutospacing="0" w:afterAutospacing="0" w:line="480" w:lineRule="exact"/>
        <w:ind w:firstLine="562" w:firstLineChars="200"/>
        <w:rPr>
          <w:rFonts w:ascii="微软雅黑" w:hAnsi="微软雅黑" w:eastAsia="微软雅黑" w:cs="微软雅黑"/>
          <w:color w:val="333333"/>
          <w:sz w:val="22"/>
          <w:szCs w:val="22"/>
        </w:rPr>
      </w:pPr>
      <w:r>
        <w:rPr>
          <w:rStyle w:val="13"/>
          <w:rFonts w:hint="eastAsia" w:ascii="宋体" w:hAnsi="宋体" w:eastAsia="宋体" w:cs="宋体"/>
          <w:color w:val="333333"/>
          <w:sz w:val="28"/>
          <w:szCs w:val="28"/>
        </w:rPr>
        <w:t>报名方式：线上报名</w:t>
      </w:r>
    </w:p>
    <w:p>
      <w:pPr>
        <w:pStyle w:val="7"/>
        <w:widowControl/>
        <w:spacing w:beforeAutospacing="0" w:afterAutospacing="0" w:line="480" w:lineRule="exact"/>
        <w:ind w:firstLine="555"/>
        <w:rPr>
          <w:rFonts w:ascii="微软雅黑" w:hAnsi="微软雅黑" w:eastAsia="微软雅黑" w:cs="微软雅黑"/>
          <w:color w:val="333333"/>
          <w:sz w:val="22"/>
          <w:szCs w:val="22"/>
        </w:rPr>
      </w:pPr>
      <w:r>
        <w:rPr>
          <w:rFonts w:hint="eastAsia" w:ascii="宋体" w:hAnsi="宋体" w:eastAsia="宋体" w:cs="宋体"/>
          <w:color w:val="333333"/>
          <w:sz w:val="28"/>
          <w:szCs w:val="28"/>
        </w:rPr>
        <w:t>1、报考人员可在2023年11月</w:t>
      </w:r>
      <w:r>
        <w:rPr>
          <w:rFonts w:hint="eastAsia" w:ascii="宋体" w:hAnsi="宋体" w:eastAsia="宋体" w:cs="宋体"/>
          <w:color w:val="333333"/>
          <w:sz w:val="28"/>
          <w:szCs w:val="28"/>
          <w:lang w:val="en-US" w:eastAsia="zh-CN"/>
        </w:rPr>
        <w:t>27</w:t>
      </w:r>
      <w:r>
        <w:rPr>
          <w:rFonts w:hint="eastAsia" w:ascii="宋体" w:hAnsi="宋体" w:eastAsia="宋体" w:cs="宋体"/>
          <w:color w:val="333333"/>
          <w:sz w:val="28"/>
          <w:szCs w:val="28"/>
        </w:rPr>
        <w:t>日上午8：00至2023年11月</w:t>
      </w:r>
      <w:r>
        <w:rPr>
          <w:rFonts w:hint="eastAsia" w:ascii="宋体" w:hAnsi="宋体" w:eastAsia="宋体" w:cs="宋体"/>
          <w:color w:val="333333"/>
          <w:sz w:val="28"/>
          <w:szCs w:val="28"/>
          <w:lang w:val="en-US" w:eastAsia="zh-CN"/>
        </w:rPr>
        <w:t>28</w:t>
      </w:r>
      <w:r>
        <w:rPr>
          <w:rFonts w:hint="eastAsia" w:ascii="宋体" w:hAnsi="宋体" w:eastAsia="宋体" w:cs="宋体"/>
          <w:color w:val="333333"/>
          <w:sz w:val="28"/>
          <w:szCs w:val="28"/>
        </w:rPr>
        <w:t>日下午17：00期间</w:t>
      </w:r>
      <w:r>
        <w:rPr>
          <w:rStyle w:val="13"/>
          <w:rFonts w:hint="eastAsia" w:ascii="宋体" w:hAnsi="宋体" w:eastAsia="宋体" w:cs="宋体"/>
          <w:color w:val="FF0000"/>
          <w:sz w:val="28"/>
          <w:szCs w:val="28"/>
        </w:rPr>
        <w:t>使用手机或电脑登录官网http://www.wonderhr.com/enroll提交报名申请</w:t>
      </w:r>
      <w:r>
        <w:rPr>
          <w:rFonts w:hint="eastAsia" w:ascii="宋体" w:hAnsi="宋体" w:eastAsia="宋体" w:cs="宋体"/>
          <w:color w:val="333333"/>
          <w:sz w:val="28"/>
          <w:szCs w:val="28"/>
        </w:rPr>
        <w:t>。</w:t>
      </w:r>
    </w:p>
    <w:p>
      <w:pPr>
        <w:pStyle w:val="7"/>
        <w:widowControl/>
        <w:spacing w:beforeAutospacing="0" w:afterAutospacing="0" w:line="480" w:lineRule="exact"/>
        <w:ind w:firstLine="555"/>
        <w:rPr>
          <w:rFonts w:ascii="宋体" w:hAnsi="宋体" w:eastAsia="宋体" w:cs="宋体"/>
          <w:color w:val="333333"/>
          <w:sz w:val="28"/>
          <w:szCs w:val="28"/>
        </w:rPr>
      </w:pPr>
      <w:r>
        <w:rPr>
          <w:rFonts w:hint="eastAsia" w:ascii="宋体" w:hAnsi="宋体" w:eastAsia="宋体" w:cs="宋体"/>
          <w:color w:val="333333"/>
          <w:sz w:val="28"/>
          <w:szCs w:val="28"/>
        </w:rPr>
        <w:t>请提交以下报名资料图片：</w:t>
      </w:r>
    </w:p>
    <w:p>
      <w:pPr>
        <w:pStyle w:val="7"/>
        <w:widowControl/>
        <w:numPr>
          <w:ilvl w:val="0"/>
          <w:numId w:val="1"/>
        </w:numPr>
        <w:spacing w:beforeAutospacing="0" w:afterAutospacing="0" w:line="480" w:lineRule="exact"/>
        <w:ind w:firstLine="555"/>
        <w:rPr>
          <w:rFonts w:ascii="宋体" w:hAnsi="宋体" w:eastAsia="宋体" w:cs="宋体"/>
          <w:color w:val="333333"/>
          <w:sz w:val="28"/>
          <w:szCs w:val="28"/>
          <w:shd w:val="clear" w:color="auto" w:fill="FFFFFF"/>
        </w:rPr>
      </w:pPr>
      <w:r>
        <w:rPr>
          <w:rFonts w:hint="eastAsia" w:ascii="宋体" w:hAnsi="宋体" w:eastAsia="宋体" w:cs="宋体"/>
          <w:color w:val="333333"/>
          <w:sz w:val="28"/>
          <w:szCs w:val="28"/>
          <w:shd w:val="clear" w:color="auto" w:fill="FFFFFF"/>
        </w:rPr>
        <w:t>报名表一份（扫描下方二维码自行下载打印填写）；</w:t>
      </w:r>
    </w:p>
    <w:p>
      <w:pPr>
        <w:pStyle w:val="7"/>
        <w:widowControl/>
        <w:spacing w:beforeAutospacing="0" w:afterAutospacing="0" w:line="480" w:lineRule="exact"/>
        <w:ind w:left="555"/>
        <w:rPr>
          <w:rFonts w:ascii="宋体" w:hAnsi="宋体" w:eastAsia="宋体" w:cs="宋体"/>
          <w:color w:val="333333"/>
          <w:sz w:val="28"/>
          <w:szCs w:val="28"/>
          <w:shd w:val="clear" w:color="auto" w:fill="FFFFFF"/>
        </w:rPr>
      </w:pPr>
      <w:r>
        <w:rPr>
          <w:rFonts w:ascii="宋体" w:hAnsi="宋体" w:eastAsia="宋体" w:cs="宋体"/>
          <w:color w:val="333333"/>
          <w:sz w:val="28"/>
          <w:szCs w:val="28"/>
        </w:rPr>
        <w:drawing>
          <wp:anchor distT="0" distB="0" distL="114300" distR="114300" simplePos="0" relativeHeight="251659264" behindDoc="0" locked="0" layoutInCell="1" allowOverlap="1">
            <wp:simplePos x="0" y="0"/>
            <wp:positionH relativeFrom="column">
              <wp:posOffset>2010410</wp:posOffset>
            </wp:positionH>
            <wp:positionV relativeFrom="paragraph">
              <wp:posOffset>131445</wp:posOffset>
            </wp:positionV>
            <wp:extent cx="1570355" cy="1569720"/>
            <wp:effectExtent l="19050" t="0" r="0" b="0"/>
            <wp:wrapNone/>
            <wp:docPr id="1" name="图片 1" descr="招聘报名信息表（最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招聘报名信息表（最终）"/>
                    <pic:cNvPicPr>
                      <a:picLocks noChangeAspect="1"/>
                    </pic:cNvPicPr>
                  </pic:nvPicPr>
                  <pic:blipFill>
                    <a:blip r:embed="rId4"/>
                    <a:stretch>
                      <a:fillRect/>
                    </a:stretch>
                  </pic:blipFill>
                  <pic:spPr>
                    <a:xfrm>
                      <a:off x="0" y="0"/>
                      <a:ext cx="1570148" cy="1569639"/>
                    </a:xfrm>
                    <a:prstGeom prst="rect">
                      <a:avLst/>
                    </a:prstGeom>
                  </pic:spPr>
                </pic:pic>
              </a:graphicData>
            </a:graphic>
          </wp:anchor>
        </w:drawing>
      </w:r>
    </w:p>
    <w:p>
      <w:pPr>
        <w:pStyle w:val="7"/>
        <w:widowControl/>
        <w:spacing w:beforeAutospacing="0" w:afterAutospacing="0" w:line="480" w:lineRule="exact"/>
        <w:ind w:left="555"/>
        <w:rPr>
          <w:rFonts w:ascii="宋体" w:hAnsi="宋体" w:eastAsia="宋体" w:cs="宋体"/>
          <w:color w:val="333333"/>
          <w:sz w:val="28"/>
          <w:szCs w:val="28"/>
          <w:shd w:val="clear" w:color="auto" w:fill="FFFFFF"/>
        </w:rPr>
      </w:pPr>
    </w:p>
    <w:p>
      <w:pPr>
        <w:pStyle w:val="7"/>
        <w:widowControl/>
        <w:spacing w:beforeAutospacing="0" w:afterAutospacing="0" w:line="480" w:lineRule="exact"/>
        <w:ind w:left="555"/>
        <w:rPr>
          <w:rFonts w:ascii="宋体" w:hAnsi="宋体" w:eastAsia="宋体" w:cs="宋体"/>
          <w:color w:val="333333"/>
          <w:sz w:val="28"/>
          <w:szCs w:val="28"/>
          <w:shd w:val="clear" w:color="auto" w:fill="FFFFFF"/>
        </w:rPr>
      </w:pPr>
    </w:p>
    <w:p>
      <w:pPr>
        <w:pStyle w:val="7"/>
        <w:widowControl/>
        <w:spacing w:beforeAutospacing="0" w:afterAutospacing="0" w:line="480" w:lineRule="exact"/>
        <w:ind w:firstLine="555"/>
        <w:rPr>
          <w:rFonts w:ascii="宋体" w:hAnsi="宋体" w:eastAsia="宋体" w:cs="宋体"/>
          <w:color w:val="333333"/>
          <w:sz w:val="28"/>
          <w:szCs w:val="28"/>
        </w:rPr>
      </w:pPr>
    </w:p>
    <w:p>
      <w:pPr>
        <w:pStyle w:val="7"/>
        <w:widowControl/>
        <w:spacing w:beforeAutospacing="0" w:afterAutospacing="0" w:line="480" w:lineRule="exact"/>
        <w:ind w:firstLine="555"/>
        <w:rPr>
          <w:rFonts w:ascii="宋体" w:hAnsi="宋体" w:eastAsia="宋体" w:cs="宋体"/>
          <w:color w:val="333333"/>
          <w:sz w:val="28"/>
          <w:szCs w:val="28"/>
        </w:rPr>
      </w:pPr>
    </w:p>
    <w:p>
      <w:pPr>
        <w:pStyle w:val="7"/>
        <w:widowControl/>
        <w:spacing w:beforeAutospacing="0" w:afterAutospacing="0" w:line="480" w:lineRule="exact"/>
        <w:ind w:firstLine="555"/>
        <w:rPr>
          <w:rFonts w:ascii="宋体" w:hAnsi="宋体" w:eastAsia="宋体" w:cs="宋体"/>
          <w:color w:val="333333"/>
          <w:sz w:val="28"/>
          <w:szCs w:val="28"/>
        </w:rPr>
      </w:pPr>
    </w:p>
    <w:p>
      <w:pPr>
        <w:pStyle w:val="7"/>
        <w:widowControl/>
        <w:spacing w:beforeAutospacing="0" w:afterAutospacing="0" w:line="480" w:lineRule="exact"/>
        <w:ind w:firstLine="555"/>
        <w:rPr>
          <w:rFonts w:ascii="微软雅黑" w:hAnsi="微软雅黑" w:eastAsia="微软雅黑" w:cs="微软雅黑"/>
          <w:color w:val="333333"/>
          <w:sz w:val="22"/>
          <w:szCs w:val="22"/>
        </w:rPr>
      </w:pPr>
      <w:r>
        <w:rPr>
          <w:rFonts w:hint="eastAsia" w:ascii="宋体" w:hAnsi="宋体" w:eastAsia="宋体" w:cs="宋体"/>
          <w:color w:val="333333"/>
          <w:sz w:val="28"/>
          <w:szCs w:val="28"/>
        </w:rPr>
        <w:t>（2）近期一寸免冠红底照片1张；</w:t>
      </w:r>
    </w:p>
    <w:p>
      <w:pPr>
        <w:pStyle w:val="7"/>
        <w:widowControl/>
        <w:spacing w:beforeAutospacing="0" w:afterAutospacing="0" w:line="480" w:lineRule="exact"/>
        <w:ind w:firstLine="555"/>
        <w:rPr>
          <w:rFonts w:ascii="微软雅黑" w:hAnsi="微软雅黑" w:eastAsia="微软雅黑" w:cs="微软雅黑"/>
          <w:color w:val="333333"/>
          <w:sz w:val="22"/>
          <w:szCs w:val="22"/>
        </w:rPr>
      </w:pPr>
      <w:r>
        <w:rPr>
          <w:rFonts w:hint="eastAsia" w:ascii="宋体" w:hAnsi="宋体" w:eastAsia="宋体" w:cs="宋体"/>
          <w:color w:val="333333"/>
          <w:sz w:val="28"/>
          <w:szCs w:val="28"/>
        </w:rPr>
        <w:t>（3）身份证原件(正、反面)一份；</w:t>
      </w:r>
    </w:p>
    <w:p>
      <w:pPr>
        <w:pStyle w:val="7"/>
        <w:widowControl/>
        <w:spacing w:beforeAutospacing="0" w:afterAutospacing="0" w:line="480" w:lineRule="exact"/>
        <w:ind w:firstLine="555"/>
        <w:rPr>
          <w:rFonts w:ascii="微软雅黑" w:hAnsi="微软雅黑" w:eastAsia="微软雅黑" w:cs="微软雅黑"/>
          <w:color w:val="333333"/>
          <w:sz w:val="22"/>
          <w:szCs w:val="22"/>
        </w:rPr>
      </w:pPr>
      <w:r>
        <w:rPr>
          <w:rFonts w:hint="eastAsia" w:ascii="宋体" w:hAnsi="宋体" w:eastAsia="宋体" w:cs="宋体"/>
          <w:color w:val="333333"/>
          <w:sz w:val="28"/>
          <w:szCs w:val="28"/>
        </w:rPr>
        <w:t>（4）户口本首页及本人页原件一份；</w:t>
      </w:r>
    </w:p>
    <w:p>
      <w:pPr>
        <w:pStyle w:val="7"/>
        <w:widowControl/>
        <w:spacing w:beforeAutospacing="0" w:afterAutospacing="0" w:line="480" w:lineRule="exact"/>
        <w:ind w:firstLine="555"/>
        <w:rPr>
          <w:rFonts w:ascii="宋体" w:hAnsi="宋体" w:eastAsia="宋体" w:cs="宋体"/>
          <w:color w:val="333333"/>
          <w:sz w:val="28"/>
          <w:szCs w:val="28"/>
        </w:rPr>
      </w:pPr>
      <w:r>
        <w:rPr>
          <w:rFonts w:hint="eastAsia" w:ascii="宋体" w:hAnsi="宋体" w:eastAsia="宋体" w:cs="宋体"/>
          <w:color w:val="333333"/>
          <w:sz w:val="28"/>
          <w:szCs w:val="28"/>
        </w:rPr>
        <w:t>（5）毕业证（如是全日制本科及以上学历需提供毕业证和学位证）原件各一份；</w:t>
      </w:r>
    </w:p>
    <w:p>
      <w:pPr>
        <w:pStyle w:val="7"/>
        <w:widowControl/>
        <w:spacing w:beforeAutospacing="0" w:afterAutospacing="0" w:line="480" w:lineRule="exact"/>
        <w:ind w:firstLine="555"/>
        <w:rPr>
          <w:rFonts w:ascii="微软雅黑" w:hAnsi="微软雅黑" w:eastAsia="微软雅黑" w:cs="微软雅黑"/>
          <w:color w:val="333333"/>
          <w:sz w:val="22"/>
          <w:szCs w:val="22"/>
        </w:rPr>
      </w:pPr>
      <w:r>
        <w:rPr>
          <w:rFonts w:hint="eastAsia" w:ascii="宋体" w:hAnsi="宋体" w:eastAsia="宋体" w:cs="宋体"/>
          <w:color w:val="333333"/>
          <w:sz w:val="28"/>
          <w:szCs w:val="28"/>
        </w:rPr>
        <w:t>（6）“学信网”下载打印“教育部学历证书电子注册备案表”一份（须在验证期内）；</w:t>
      </w:r>
    </w:p>
    <w:p>
      <w:pPr>
        <w:pStyle w:val="7"/>
        <w:widowControl/>
        <w:spacing w:beforeAutospacing="0" w:afterAutospacing="0" w:line="480" w:lineRule="exact"/>
        <w:ind w:firstLine="555"/>
        <w:rPr>
          <w:rFonts w:ascii="微软雅黑" w:hAnsi="微软雅黑" w:eastAsia="微软雅黑" w:cs="微软雅黑"/>
          <w:color w:val="333333"/>
          <w:sz w:val="22"/>
          <w:szCs w:val="22"/>
        </w:rPr>
      </w:pPr>
      <w:r>
        <w:rPr>
          <w:rFonts w:hint="eastAsia" w:ascii="宋体" w:hAnsi="宋体" w:eastAsia="宋体" w:cs="宋体"/>
          <w:color w:val="333333"/>
          <w:sz w:val="28"/>
          <w:szCs w:val="28"/>
        </w:rPr>
        <w:t>（7）其他报名材料（如有请提供）</w:t>
      </w:r>
    </w:p>
    <w:p>
      <w:pPr>
        <w:pStyle w:val="7"/>
        <w:widowControl/>
        <w:spacing w:beforeAutospacing="0" w:afterAutospacing="0" w:line="480" w:lineRule="exact"/>
        <w:ind w:firstLine="1299" w:firstLineChars="464"/>
        <w:rPr>
          <w:rFonts w:ascii="微软雅黑" w:hAnsi="微软雅黑" w:eastAsia="宋体" w:cs="微软雅黑"/>
          <w:color w:val="333333"/>
          <w:sz w:val="22"/>
          <w:szCs w:val="22"/>
        </w:rPr>
      </w:pPr>
      <w:r>
        <w:rPr>
          <w:rFonts w:hint="eastAsia" w:ascii="宋体" w:hAnsi="宋体" w:eastAsia="宋体" w:cs="宋体"/>
          <w:color w:val="333333"/>
          <w:sz w:val="28"/>
          <w:szCs w:val="28"/>
        </w:rPr>
        <w:t>1）退伍证明材料。</w:t>
      </w:r>
    </w:p>
    <w:p>
      <w:pPr>
        <w:pStyle w:val="7"/>
        <w:widowControl/>
        <w:spacing w:beforeAutospacing="0" w:afterAutospacing="0" w:line="480" w:lineRule="exact"/>
        <w:ind w:firstLine="560" w:firstLineChars="200"/>
        <w:rPr>
          <w:rFonts w:ascii="宋体" w:hAnsi="宋体" w:eastAsia="宋体" w:cs="宋体"/>
          <w:color w:val="333333"/>
          <w:sz w:val="28"/>
          <w:szCs w:val="28"/>
        </w:rPr>
      </w:pPr>
      <w:r>
        <w:rPr>
          <w:rFonts w:hint="eastAsia" w:ascii="宋体" w:hAnsi="宋体" w:eastAsia="宋体" w:cs="宋体"/>
          <w:color w:val="333333"/>
          <w:sz w:val="28"/>
          <w:szCs w:val="28"/>
        </w:rPr>
        <w:t>（8）电脑端提交资料要求的格式及大小（使用手机报名提交资料均为图片格式）：</w:t>
      </w:r>
    </w:p>
    <w:p>
      <w:pPr>
        <w:spacing w:line="480" w:lineRule="exact"/>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58"/>
        <w:gridCol w:w="2870"/>
        <w:gridCol w:w="1447"/>
        <w:gridCol w:w="17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2658" w:type="dxa"/>
            <w:noWrap/>
            <w:vAlign w:val="center"/>
          </w:tcPr>
          <w:p>
            <w:pPr>
              <w:spacing w:line="480" w:lineRule="exact"/>
              <w:jc w:val="center"/>
              <w:rPr>
                <w:rFonts w:ascii="宋体" w:hAnsi="宋体" w:eastAsia="宋体" w:cs="宋体"/>
                <w:b/>
                <w:sz w:val="22"/>
                <w:szCs w:val="28"/>
              </w:rPr>
            </w:pPr>
            <w:r>
              <w:rPr>
                <w:rFonts w:hint="eastAsia" w:ascii="宋体" w:hAnsi="宋体" w:eastAsia="宋体" w:cs="宋体"/>
                <w:b/>
                <w:sz w:val="22"/>
                <w:szCs w:val="28"/>
              </w:rPr>
              <w:t>提交资料</w:t>
            </w:r>
          </w:p>
        </w:tc>
        <w:tc>
          <w:tcPr>
            <w:tcW w:w="2870" w:type="dxa"/>
            <w:noWrap/>
            <w:vAlign w:val="center"/>
          </w:tcPr>
          <w:p>
            <w:pPr>
              <w:spacing w:line="480" w:lineRule="exact"/>
              <w:jc w:val="center"/>
              <w:rPr>
                <w:rFonts w:ascii="宋体" w:hAnsi="宋体" w:eastAsia="宋体" w:cs="宋体"/>
                <w:b/>
                <w:sz w:val="22"/>
                <w:szCs w:val="28"/>
              </w:rPr>
            </w:pPr>
            <w:r>
              <w:rPr>
                <w:rFonts w:hint="eastAsia" w:ascii="宋体" w:hAnsi="宋体" w:eastAsia="宋体" w:cs="宋体"/>
                <w:b/>
                <w:sz w:val="22"/>
                <w:szCs w:val="28"/>
              </w:rPr>
              <w:t>文件要求</w:t>
            </w:r>
          </w:p>
        </w:tc>
        <w:tc>
          <w:tcPr>
            <w:tcW w:w="1447" w:type="dxa"/>
            <w:noWrap/>
            <w:vAlign w:val="center"/>
          </w:tcPr>
          <w:p>
            <w:pPr>
              <w:spacing w:line="480" w:lineRule="exact"/>
              <w:jc w:val="center"/>
              <w:rPr>
                <w:rFonts w:ascii="宋体" w:hAnsi="宋体" w:eastAsia="宋体" w:cs="宋体"/>
                <w:b/>
                <w:sz w:val="22"/>
                <w:szCs w:val="28"/>
              </w:rPr>
            </w:pPr>
            <w:r>
              <w:rPr>
                <w:rFonts w:hint="eastAsia" w:ascii="宋体" w:hAnsi="宋体" w:eastAsia="宋体" w:cs="宋体"/>
                <w:b/>
                <w:sz w:val="22"/>
                <w:szCs w:val="28"/>
              </w:rPr>
              <w:t>格式要求</w:t>
            </w:r>
          </w:p>
        </w:tc>
        <w:tc>
          <w:tcPr>
            <w:tcW w:w="1745" w:type="dxa"/>
            <w:noWrap/>
            <w:vAlign w:val="center"/>
          </w:tcPr>
          <w:p>
            <w:pPr>
              <w:spacing w:line="480" w:lineRule="exact"/>
              <w:jc w:val="center"/>
              <w:rPr>
                <w:rFonts w:ascii="宋体" w:hAnsi="宋体" w:eastAsia="宋体" w:cs="宋体"/>
                <w:b/>
                <w:sz w:val="22"/>
                <w:szCs w:val="28"/>
              </w:rPr>
            </w:pPr>
            <w:r>
              <w:rPr>
                <w:rFonts w:hint="eastAsia" w:ascii="宋体" w:hAnsi="宋体" w:eastAsia="宋体" w:cs="宋体"/>
                <w:b/>
                <w:sz w:val="22"/>
                <w:szCs w:val="28"/>
              </w:rPr>
              <w:t>文件大小要求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58" w:type="dxa"/>
            <w:noWrap/>
            <w:vAlign w:val="center"/>
          </w:tcPr>
          <w:p>
            <w:pPr>
              <w:spacing w:line="480" w:lineRule="exact"/>
              <w:jc w:val="center"/>
              <w:rPr>
                <w:rFonts w:ascii="宋体" w:hAnsi="宋体" w:eastAsia="宋体" w:cs="宋体"/>
                <w:sz w:val="24"/>
              </w:rPr>
            </w:pPr>
            <w:r>
              <w:rPr>
                <w:rFonts w:hint="eastAsia" w:ascii="宋体" w:hAnsi="宋体" w:eastAsia="宋体" w:cs="宋体"/>
                <w:sz w:val="24"/>
              </w:rPr>
              <w:t>报名表</w:t>
            </w:r>
          </w:p>
        </w:tc>
        <w:tc>
          <w:tcPr>
            <w:tcW w:w="2870" w:type="dxa"/>
            <w:noWrap/>
            <w:vAlign w:val="center"/>
          </w:tcPr>
          <w:p>
            <w:pPr>
              <w:spacing w:line="480" w:lineRule="exact"/>
              <w:jc w:val="center"/>
              <w:rPr>
                <w:rFonts w:ascii="宋体" w:hAnsi="宋体" w:eastAsia="宋体" w:cs="宋体"/>
                <w:sz w:val="24"/>
              </w:rPr>
            </w:pPr>
            <w:r>
              <w:rPr>
                <w:rFonts w:hint="eastAsia" w:ascii="宋体" w:hAnsi="宋体" w:eastAsia="宋体" w:cs="宋体"/>
                <w:sz w:val="24"/>
              </w:rPr>
              <w:t>考生本人填写完成后的清晰的扫描件或图片</w:t>
            </w:r>
          </w:p>
        </w:tc>
        <w:tc>
          <w:tcPr>
            <w:tcW w:w="1447" w:type="dxa"/>
            <w:noWrap/>
            <w:vAlign w:val="center"/>
          </w:tcPr>
          <w:p>
            <w:pPr>
              <w:spacing w:line="480" w:lineRule="exact"/>
              <w:jc w:val="center"/>
              <w:rPr>
                <w:rFonts w:ascii="宋体" w:hAnsi="宋体" w:eastAsia="宋体" w:cs="宋体"/>
                <w:sz w:val="24"/>
              </w:rPr>
            </w:pPr>
            <w:r>
              <w:rPr>
                <w:rFonts w:hint="eastAsia" w:ascii="宋体" w:hAnsi="宋体" w:eastAsia="宋体" w:cs="宋体"/>
                <w:sz w:val="24"/>
              </w:rPr>
              <w:t>jpg</w:t>
            </w:r>
          </w:p>
        </w:tc>
        <w:tc>
          <w:tcPr>
            <w:tcW w:w="1745" w:type="dxa"/>
            <w:noWrap/>
            <w:vAlign w:val="center"/>
          </w:tcPr>
          <w:p>
            <w:pPr>
              <w:spacing w:line="480" w:lineRule="exact"/>
              <w:jc w:val="center"/>
              <w:rPr>
                <w:rFonts w:ascii="宋体" w:hAnsi="宋体" w:eastAsia="宋体" w:cs="宋体"/>
                <w:sz w:val="24"/>
              </w:rPr>
            </w:pPr>
            <w:r>
              <w:rPr>
                <w:rFonts w:hint="eastAsia" w:ascii="宋体" w:hAnsi="宋体" w:eastAsia="宋体"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58" w:type="dxa"/>
            <w:noWrap/>
            <w:vAlign w:val="center"/>
          </w:tcPr>
          <w:p>
            <w:pPr>
              <w:spacing w:line="480" w:lineRule="exact"/>
              <w:jc w:val="center"/>
              <w:rPr>
                <w:rFonts w:ascii="宋体" w:hAnsi="宋体" w:eastAsia="宋体" w:cs="宋体"/>
                <w:sz w:val="24"/>
              </w:rPr>
            </w:pPr>
            <w:r>
              <w:rPr>
                <w:rFonts w:hint="eastAsia" w:ascii="宋体" w:hAnsi="宋体" w:eastAsia="宋体" w:cs="宋体"/>
                <w:sz w:val="24"/>
              </w:rPr>
              <w:t>一寸红底照片</w:t>
            </w:r>
          </w:p>
        </w:tc>
        <w:tc>
          <w:tcPr>
            <w:tcW w:w="2870" w:type="dxa"/>
            <w:noWrap/>
            <w:vAlign w:val="center"/>
          </w:tcPr>
          <w:p>
            <w:pPr>
              <w:spacing w:line="480" w:lineRule="exact"/>
              <w:jc w:val="center"/>
              <w:rPr>
                <w:rFonts w:ascii="宋体" w:hAnsi="宋体" w:eastAsia="宋体" w:cs="宋体"/>
                <w:sz w:val="24"/>
              </w:rPr>
            </w:pPr>
            <w:r>
              <w:rPr>
                <w:rFonts w:hint="eastAsia" w:ascii="宋体" w:hAnsi="宋体" w:eastAsia="宋体" w:cs="宋体"/>
                <w:sz w:val="24"/>
              </w:rPr>
              <w:t>个人近期一寸红底照</w:t>
            </w:r>
          </w:p>
        </w:tc>
        <w:tc>
          <w:tcPr>
            <w:tcW w:w="1447" w:type="dxa"/>
            <w:noWrap/>
            <w:vAlign w:val="center"/>
          </w:tcPr>
          <w:p>
            <w:pPr>
              <w:spacing w:line="480" w:lineRule="exact"/>
              <w:jc w:val="center"/>
              <w:rPr>
                <w:rFonts w:ascii="宋体" w:hAnsi="宋体" w:eastAsia="宋体" w:cs="宋体"/>
                <w:sz w:val="24"/>
              </w:rPr>
            </w:pPr>
            <w:r>
              <w:rPr>
                <w:rFonts w:hint="eastAsia" w:ascii="宋体" w:hAnsi="宋体" w:eastAsia="宋体" w:cs="宋体"/>
                <w:sz w:val="24"/>
              </w:rPr>
              <w:t>jpg</w:t>
            </w:r>
          </w:p>
        </w:tc>
        <w:tc>
          <w:tcPr>
            <w:tcW w:w="1745" w:type="dxa"/>
            <w:noWrap/>
            <w:vAlign w:val="center"/>
          </w:tcPr>
          <w:p>
            <w:pPr>
              <w:spacing w:line="480" w:lineRule="exact"/>
              <w:jc w:val="center"/>
              <w:rPr>
                <w:rFonts w:ascii="宋体" w:hAnsi="宋体" w:eastAsia="宋体" w:cs="宋体"/>
                <w:sz w:val="24"/>
              </w:rPr>
            </w:pPr>
            <w:r>
              <w:rPr>
                <w:rFonts w:hint="eastAsia" w:ascii="宋体" w:hAnsi="宋体" w:eastAsia="宋体" w:cs="宋体"/>
                <w:sz w:val="24"/>
              </w:rPr>
              <w:t>≤500KB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58" w:type="dxa"/>
            <w:noWrap/>
            <w:vAlign w:val="center"/>
          </w:tcPr>
          <w:p>
            <w:pPr>
              <w:spacing w:line="480" w:lineRule="exact"/>
              <w:jc w:val="center"/>
              <w:rPr>
                <w:rFonts w:ascii="宋体" w:hAnsi="宋体" w:eastAsia="宋体" w:cs="宋体"/>
                <w:sz w:val="24"/>
              </w:rPr>
            </w:pPr>
            <w:r>
              <w:rPr>
                <w:rFonts w:hint="eastAsia" w:ascii="宋体" w:hAnsi="宋体" w:eastAsia="宋体" w:cs="宋体"/>
                <w:sz w:val="24"/>
              </w:rPr>
              <w:t>身份证</w:t>
            </w:r>
          </w:p>
        </w:tc>
        <w:tc>
          <w:tcPr>
            <w:tcW w:w="2870" w:type="dxa"/>
            <w:noWrap/>
            <w:vAlign w:val="center"/>
          </w:tcPr>
          <w:p>
            <w:pPr>
              <w:spacing w:line="480" w:lineRule="exact"/>
              <w:jc w:val="center"/>
              <w:rPr>
                <w:rFonts w:ascii="宋体" w:hAnsi="宋体" w:eastAsia="宋体" w:cs="宋体"/>
                <w:sz w:val="24"/>
              </w:rPr>
            </w:pPr>
            <w:r>
              <w:rPr>
                <w:rFonts w:hint="eastAsia" w:ascii="宋体" w:hAnsi="宋体" w:eastAsia="宋体" w:cs="宋体"/>
                <w:sz w:val="24"/>
              </w:rPr>
              <w:t>清晰的扫描件或图片</w:t>
            </w:r>
          </w:p>
        </w:tc>
        <w:tc>
          <w:tcPr>
            <w:tcW w:w="1447" w:type="dxa"/>
            <w:noWrap/>
            <w:vAlign w:val="center"/>
          </w:tcPr>
          <w:p>
            <w:pPr>
              <w:spacing w:line="480" w:lineRule="exact"/>
              <w:jc w:val="center"/>
              <w:rPr>
                <w:rFonts w:ascii="宋体" w:hAnsi="宋体" w:eastAsia="宋体" w:cs="宋体"/>
                <w:sz w:val="24"/>
              </w:rPr>
            </w:pPr>
            <w:r>
              <w:rPr>
                <w:rFonts w:hint="eastAsia" w:ascii="宋体" w:hAnsi="宋体" w:eastAsia="宋体" w:cs="宋体"/>
                <w:sz w:val="24"/>
              </w:rPr>
              <w:t>jpg</w:t>
            </w:r>
          </w:p>
        </w:tc>
        <w:tc>
          <w:tcPr>
            <w:tcW w:w="1745" w:type="dxa"/>
            <w:noWrap/>
            <w:vAlign w:val="center"/>
          </w:tcPr>
          <w:p>
            <w:pPr>
              <w:spacing w:line="480" w:lineRule="exact"/>
              <w:jc w:val="center"/>
              <w:rPr>
                <w:rFonts w:ascii="宋体" w:hAnsi="宋体" w:eastAsia="宋体" w:cs="宋体"/>
                <w:sz w:val="24"/>
              </w:rPr>
            </w:pPr>
            <w:r>
              <w:rPr>
                <w:rFonts w:hint="eastAsia" w:ascii="宋体" w:hAnsi="宋体" w:eastAsia="宋体"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58" w:type="dxa"/>
            <w:noWrap/>
            <w:vAlign w:val="center"/>
          </w:tcPr>
          <w:p>
            <w:pPr>
              <w:spacing w:line="480" w:lineRule="exact"/>
              <w:jc w:val="center"/>
              <w:rPr>
                <w:rFonts w:ascii="宋体" w:hAnsi="宋体" w:eastAsia="宋体" w:cs="宋体"/>
                <w:sz w:val="24"/>
              </w:rPr>
            </w:pPr>
            <w:r>
              <w:rPr>
                <w:rFonts w:hint="eastAsia" w:ascii="宋体" w:hAnsi="宋体" w:eastAsia="宋体" w:cs="宋体"/>
                <w:sz w:val="24"/>
              </w:rPr>
              <w:t>户口本</w:t>
            </w:r>
          </w:p>
        </w:tc>
        <w:tc>
          <w:tcPr>
            <w:tcW w:w="2870" w:type="dxa"/>
            <w:noWrap/>
            <w:vAlign w:val="center"/>
          </w:tcPr>
          <w:p>
            <w:pPr>
              <w:spacing w:line="480" w:lineRule="exact"/>
              <w:jc w:val="center"/>
              <w:rPr>
                <w:rFonts w:ascii="宋体" w:hAnsi="宋体" w:eastAsia="宋体" w:cs="宋体"/>
                <w:sz w:val="24"/>
              </w:rPr>
            </w:pPr>
            <w:r>
              <w:rPr>
                <w:rFonts w:hint="eastAsia" w:ascii="宋体" w:hAnsi="宋体" w:eastAsia="宋体" w:cs="宋体"/>
                <w:sz w:val="24"/>
              </w:rPr>
              <w:t>清晰的扫描件或图片</w:t>
            </w:r>
          </w:p>
        </w:tc>
        <w:tc>
          <w:tcPr>
            <w:tcW w:w="1447" w:type="dxa"/>
            <w:noWrap/>
            <w:vAlign w:val="center"/>
          </w:tcPr>
          <w:p>
            <w:pPr>
              <w:spacing w:line="480" w:lineRule="exact"/>
              <w:jc w:val="center"/>
              <w:rPr>
                <w:rFonts w:ascii="宋体" w:hAnsi="宋体" w:eastAsia="宋体" w:cs="宋体"/>
                <w:sz w:val="24"/>
              </w:rPr>
            </w:pPr>
            <w:r>
              <w:rPr>
                <w:rFonts w:hint="eastAsia" w:ascii="宋体" w:hAnsi="宋体" w:eastAsia="宋体" w:cs="宋体"/>
                <w:sz w:val="24"/>
              </w:rPr>
              <w:t>jpg</w:t>
            </w:r>
          </w:p>
        </w:tc>
        <w:tc>
          <w:tcPr>
            <w:tcW w:w="1745" w:type="dxa"/>
            <w:noWrap/>
            <w:vAlign w:val="center"/>
          </w:tcPr>
          <w:p>
            <w:pPr>
              <w:spacing w:line="480" w:lineRule="exact"/>
              <w:jc w:val="center"/>
              <w:rPr>
                <w:rFonts w:ascii="宋体" w:hAnsi="宋体" w:eastAsia="宋体" w:cs="宋体"/>
                <w:sz w:val="24"/>
              </w:rPr>
            </w:pPr>
            <w:r>
              <w:rPr>
                <w:rFonts w:hint="eastAsia" w:ascii="宋体" w:hAnsi="宋体" w:eastAsia="宋体"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58" w:type="dxa"/>
            <w:noWrap/>
            <w:vAlign w:val="center"/>
          </w:tcPr>
          <w:p>
            <w:pPr>
              <w:spacing w:line="480" w:lineRule="exact"/>
              <w:jc w:val="center"/>
              <w:rPr>
                <w:rFonts w:ascii="宋体" w:hAnsi="宋体" w:eastAsia="宋体" w:cs="宋体"/>
                <w:sz w:val="24"/>
              </w:rPr>
            </w:pPr>
            <w:r>
              <w:rPr>
                <w:rFonts w:hint="eastAsia" w:ascii="宋体" w:hAnsi="宋体" w:eastAsia="宋体" w:cs="宋体"/>
                <w:sz w:val="24"/>
              </w:rPr>
              <w:t>毕业证、学位证</w:t>
            </w:r>
          </w:p>
        </w:tc>
        <w:tc>
          <w:tcPr>
            <w:tcW w:w="2870" w:type="dxa"/>
            <w:noWrap/>
            <w:vAlign w:val="center"/>
          </w:tcPr>
          <w:p>
            <w:pPr>
              <w:spacing w:line="480" w:lineRule="exact"/>
              <w:jc w:val="center"/>
              <w:rPr>
                <w:rFonts w:ascii="宋体" w:hAnsi="宋体" w:eastAsia="宋体" w:cs="宋体"/>
                <w:sz w:val="24"/>
              </w:rPr>
            </w:pPr>
            <w:r>
              <w:rPr>
                <w:rFonts w:hint="eastAsia" w:ascii="宋体" w:hAnsi="宋体" w:eastAsia="宋体" w:cs="宋体"/>
                <w:sz w:val="24"/>
              </w:rPr>
              <w:t>清晰的扫描件或图片</w:t>
            </w:r>
          </w:p>
        </w:tc>
        <w:tc>
          <w:tcPr>
            <w:tcW w:w="1447" w:type="dxa"/>
            <w:noWrap/>
            <w:vAlign w:val="center"/>
          </w:tcPr>
          <w:p>
            <w:pPr>
              <w:spacing w:line="480" w:lineRule="exact"/>
              <w:jc w:val="center"/>
              <w:rPr>
                <w:rFonts w:ascii="宋体" w:hAnsi="宋体" w:eastAsia="宋体" w:cs="宋体"/>
                <w:sz w:val="24"/>
              </w:rPr>
            </w:pPr>
            <w:r>
              <w:rPr>
                <w:rFonts w:hint="eastAsia" w:ascii="宋体" w:hAnsi="宋体" w:eastAsia="宋体" w:cs="宋体"/>
                <w:sz w:val="24"/>
              </w:rPr>
              <w:t>jpg</w:t>
            </w:r>
          </w:p>
        </w:tc>
        <w:tc>
          <w:tcPr>
            <w:tcW w:w="1745" w:type="dxa"/>
            <w:noWrap/>
            <w:vAlign w:val="center"/>
          </w:tcPr>
          <w:p>
            <w:pPr>
              <w:spacing w:line="480" w:lineRule="exact"/>
              <w:jc w:val="center"/>
              <w:rPr>
                <w:rFonts w:ascii="宋体" w:hAnsi="宋体" w:eastAsia="宋体" w:cs="宋体"/>
                <w:sz w:val="24"/>
              </w:rPr>
            </w:pPr>
            <w:r>
              <w:rPr>
                <w:rFonts w:hint="eastAsia" w:ascii="宋体" w:hAnsi="宋体" w:eastAsia="宋体"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58" w:type="dxa"/>
            <w:noWrap/>
            <w:vAlign w:val="center"/>
          </w:tcPr>
          <w:p>
            <w:pPr>
              <w:spacing w:line="480" w:lineRule="exact"/>
              <w:jc w:val="center"/>
              <w:rPr>
                <w:rFonts w:ascii="宋体" w:hAnsi="宋体" w:eastAsia="宋体" w:cs="宋体"/>
                <w:sz w:val="24"/>
              </w:rPr>
            </w:pPr>
            <w:r>
              <w:rPr>
                <w:rFonts w:hint="eastAsia" w:ascii="宋体" w:hAnsi="宋体" w:eastAsia="宋体" w:cs="宋体"/>
                <w:sz w:val="24"/>
              </w:rPr>
              <w:t>学历注册电子备案表</w:t>
            </w:r>
          </w:p>
        </w:tc>
        <w:tc>
          <w:tcPr>
            <w:tcW w:w="2870" w:type="dxa"/>
            <w:noWrap/>
            <w:vAlign w:val="center"/>
          </w:tcPr>
          <w:p>
            <w:pPr>
              <w:spacing w:line="480" w:lineRule="exact"/>
              <w:jc w:val="center"/>
              <w:rPr>
                <w:rFonts w:ascii="宋体" w:hAnsi="宋体" w:eastAsia="宋体" w:cs="宋体"/>
                <w:sz w:val="24"/>
              </w:rPr>
            </w:pPr>
            <w:r>
              <w:rPr>
                <w:rFonts w:hint="eastAsia" w:ascii="宋体" w:hAnsi="宋体" w:eastAsia="宋体" w:cs="宋体"/>
                <w:sz w:val="24"/>
              </w:rPr>
              <w:t>学信网自行下载</w:t>
            </w:r>
          </w:p>
        </w:tc>
        <w:tc>
          <w:tcPr>
            <w:tcW w:w="1447" w:type="dxa"/>
            <w:noWrap/>
            <w:vAlign w:val="center"/>
          </w:tcPr>
          <w:p>
            <w:pPr>
              <w:spacing w:line="480" w:lineRule="exact"/>
              <w:jc w:val="center"/>
              <w:rPr>
                <w:rFonts w:ascii="宋体" w:hAnsi="宋体" w:eastAsia="宋体" w:cs="宋体"/>
                <w:sz w:val="24"/>
              </w:rPr>
            </w:pPr>
            <w:r>
              <w:rPr>
                <w:rFonts w:hint="eastAsia" w:ascii="宋体" w:hAnsi="宋体" w:eastAsia="宋体" w:cs="宋体"/>
                <w:sz w:val="24"/>
              </w:rPr>
              <w:t>PDF</w:t>
            </w:r>
          </w:p>
        </w:tc>
        <w:tc>
          <w:tcPr>
            <w:tcW w:w="1745" w:type="dxa"/>
            <w:noWrap/>
            <w:vAlign w:val="center"/>
          </w:tcPr>
          <w:p>
            <w:pPr>
              <w:spacing w:line="480" w:lineRule="exact"/>
              <w:jc w:val="center"/>
              <w:rPr>
                <w:rFonts w:ascii="宋体" w:hAnsi="宋体" w:eastAsia="宋体" w:cs="宋体"/>
                <w:sz w:val="24"/>
              </w:rPr>
            </w:pPr>
            <w:r>
              <w:rPr>
                <w:rFonts w:hint="eastAsia" w:ascii="宋体" w:hAnsi="宋体" w:eastAsia="宋体"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58" w:type="dxa"/>
            <w:noWrap/>
            <w:vAlign w:val="center"/>
          </w:tcPr>
          <w:p>
            <w:pPr>
              <w:spacing w:line="480" w:lineRule="exact"/>
              <w:jc w:val="center"/>
              <w:rPr>
                <w:rFonts w:ascii="宋体" w:hAnsi="宋体" w:eastAsia="宋体" w:cs="宋体"/>
                <w:sz w:val="24"/>
              </w:rPr>
            </w:pPr>
            <w:r>
              <w:rPr>
                <w:rFonts w:hint="eastAsia" w:ascii="宋体" w:hAnsi="宋体" w:eastAsia="宋体" w:cs="宋体"/>
                <w:sz w:val="24"/>
              </w:rPr>
              <w:t>其他资料</w:t>
            </w:r>
          </w:p>
        </w:tc>
        <w:tc>
          <w:tcPr>
            <w:tcW w:w="2870" w:type="dxa"/>
            <w:noWrap/>
            <w:vAlign w:val="center"/>
          </w:tcPr>
          <w:p>
            <w:pPr>
              <w:spacing w:line="480" w:lineRule="exact"/>
              <w:jc w:val="center"/>
              <w:rPr>
                <w:rFonts w:ascii="宋体" w:hAnsi="宋体" w:eastAsia="宋体" w:cs="宋体"/>
                <w:sz w:val="24"/>
              </w:rPr>
            </w:pPr>
            <w:r>
              <w:rPr>
                <w:rFonts w:hint="eastAsia" w:ascii="宋体" w:hAnsi="宋体" w:eastAsia="宋体" w:cs="宋体"/>
                <w:sz w:val="24"/>
              </w:rPr>
              <w:t>清晰的扫描件或图片</w:t>
            </w:r>
          </w:p>
        </w:tc>
        <w:tc>
          <w:tcPr>
            <w:tcW w:w="1447" w:type="dxa"/>
            <w:noWrap/>
            <w:vAlign w:val="center"/>
          </w:tcPr>
          <w:p>
            <w:pPr>
              <w:spacing w:line="480" w:lineRule="exact"/>
              <w:jc w:val="center"/>
              <w:rPr>
                <w:rFonts w:ascii="宋体" w:hAnsi="宋体" w:eastAsia="宋体" w:cs="宋体"/>
                <w:sz w:val="24"/>
              </w:rPr>
            </w:pPr>
            <w:r>
              <w:rPr>
                <w:rFonts w:hint="eastAsia" w:ascii="宋体" w:hAnsi="宋体" w:eastAsia="宋体" w:cs="宋体"/>
                <w:sz w:val="24"/>
              </w:rPr>
              <w:t>jpg</w:t>
            </w:r>
          </w:p>
        </w:tc>
        <w:tc>
          <w:tcPr>
            <w:tcW w:w="1745" w:type="dxa"/>
            <w:noWrap/>
            <w:vAlign w:val="center"/>
          </w:tcPr>
          <w:p>
            <w:pPr>
              <w:spacing w:line="480" w:lineRule="exact"/>
              <w:jc w:val="center"/>
              <w:rPr>
                <w:rFonts w:ascii="宋体" w:hAnsi="宋体" w:eastAsia="宋体" w:cs="宋体"/>
                <w:sz w:val="24"/>
              </w:rPr>
            </w:pPr>
            <w:r>
              <w:rPr>
                <w:rFonts w:hint="eastAsia" w:ascii="宋体" w:hAnsi="宋体" w:eastAsia="宋体" w:cs="宋体"/>
                <w:sz w:val="24"/>
              </w:rPr>
              <w:t>—</w:t>
            </w:r>
          </w:p>
        </w:tc>
      </w:tr>
    </w:tbl>
    <w:p>
      <w:pPr>
        <w:pStyle w:val="9"/>
        <w:spacing w:line="480" w:lineRule="exact"/>
      </w:pPr>
    </w:p>
    <w:p>
      <w:pPr>
        <w:pStyle w:val="7"/>
        <w:widowControl/>
        <w:spacing w:beforeAutospacing="0" w:afterAutospacing="0" w:line="480" w:lineRule="exact"/>
        <w:ind w:firstLine="560" w:firstLineChars="200"/>
        <w:rPr>
          <w:rFonts w:ascii="微软雅黑" w:hAnsi="微软雅黑" w:eastAsia="宋体" w:cs="微软雅黑"/>
          <w:color w:val="333333"/>
          <w:sz w:val="22"/>
          <w:szCs w:val="22"/>
        </w:rPr>
      </w:pPr>
      <w:r>
        <w:rPr>
          <w:rFonts w:hint="eastAsia" w:ascii="宋体" w:hAnsi="宋体" w:eastAsia="宋体" w:cs="宋体"/>
          <w:color w:val="333333"/>
          <w:sz w:val="28"/>
          <w:szCs w:val="28"/>
        </w:rPr>
        <w:t>报名阶段如遇问题请与山西万保人力资源有限公司联系解决，咨询电话为：</w:t>
      </w:r>
      <w:r>
        <w:rPr>
          <w:rFonts w:hint="eastAsia" w:ascii="宋体" w:hAnsi="宋体" w:eastAsia="宋体" w:cs="宋体"/>
          <w:color w:val="333333"/>
          <w:sz w:val="28"/>
          <w:szCs w:val="28"/>
          <w:shd w:val="clear" w:color="auto" w:fill="FFFFFF"/>
        </w:rPr>
        <w:t>0351-6861819</w:t>
      </w:r>
      <w:r>
        <w:rPr>
          <w:rFonts w:hint="eastAsia" w:ascii="宋体" w:hAnsi="宋体" w:eastAsia="宋体" w:cs="宋体"/>
          <w:color w:val="333333"/>
          <w:sz w:val="28"/>
          <w:szCs w:val="28"/>
          <w:shd w:val="clear" w:color="auto" w:fill="FFFFFF"/>
          <w:lang w:val="en-US" w:eastAsia="zh-CN"/>
        </w:rPr>
        <w:t>,15364917880</w:t>
      </w:r>
      <w:r>
        <w:rPr>
          <w:rFonts w:hint="eastAsia" w:ascii="宋体" w:hAnsi="宋体" w:eastAsia="宋体" w:cs="宋体"/>
          <w:color w:val="333333"/>
          <w:sz w:val="28"/>
          <w:szCs w:val="28"/>
        </w:rPr>
        <w:t>。</w:t>
      </w:r>
    </w:p>
    <w:p>
      <w:pPr>
        <w:pStyle w:val="7"/>
        <w:widowControl/>
        <w:spacing w:beforeAutospacing="0" w:afterAutospacing="0" w:line="480" w:lineRule="exact"/>
        <w:ind w:firstLine="500" w:firstLineChars="200"/>
        <w:rPr>
          <w:rFonts w:ascii="宋体" w:hAnsi="宋体" w:eastAsia="宋体" w:cs="宋体"/>
          <w:color w:val="333333"/>
          <w:sz w:val="28"/>
          <w:szCs w:val="28"/>
        </w:rPr>
      </w:pPr>
      <w:r>
        <w:rPr>
          <w:rFonts w:hint="eastAsia" w:ascii="宋体" w:hAnsi="宋体" w:eastAsia="宋体" w:cs="宋体"/>
          <w:color w:val="333333"/>
          <w:spacing w:val="-15"/>
          <w:sz w:val="28"/>
          <w:szCs w:val="28"/>
        </w:rPr>
        <w:t>报考人员</w:t>
      </w:r>
      <w:r>
        <w:rPr>
          <w:rFonts w:hint="eastAsia" w:ascii="宋体" w:hAnsi="宋体" w:eastAsia="宋体" w:cs="宋体"/>
          <w:color w:val="333333"/>
          <w:sz w:val="28"/>
          <w:szCs w:val="28"/>
        </w:rPr>
        <w:t>报名提交的报考信息应当真实、准确，提供虚假报名信息的，一经查实，即取消报考资格。</w:t>
      </w:r>
    </w:p>
    <w:p>
      <w:pPr>
        <w:pStyle w:val="7"/>
        <w:widowControl/>
        <w:spacing w:beforeAutospacing="0" w:afterAutospacing="0" w:line="480" w:lineRule="exact"/>
        <w:ind w:firstLine="560" w:firstLineChars="200"/>
        <w:rPr>
          <w:rFonts w:ascii="微软雅黑" w:hAnsi="微软雅黑" w:eastAsia="微软雅黑" w:cs="微软雅黑"/>
          <w:color w:val="333333"/>
          <w:sz w:val="22"/>
          <w:szCs w:val="22"/>
        </w:rPr>
      </w:pPr>
      <w:r>
        <w:rPr>
          <w:rFonts w:hint="eastAsia" w:ascii="宋体" w:hAnsi="宋体" w:eastAsia="宋体" w:cs="宋体"/>
          <w:color w:val="333333"/>
          <w:sz w:val="28"/>
          <w:szCs w:val="28"/>
        </w:rPr>
        <w:t>对伪造、变造有关证件、材料、信息骗取考试资格的，将按有关规定予以严肃处理。凡因信息填报有误、不全等导致未通过资格审查的，后果由</w:t>
      </w:r>
      <w:r>
        <w:rPr>
          <w:rFonts w:hint="eastAsia" w:ascii="宋体" w:hAnsi="宋体" w:eastAsia="宋体" w:cs="宋体"/>
          <w:color w:val="333333"/>
          <w:spacing w:val="-15"/>
          <w:sz w:val="28"/>
          <w:szCs w:val="28"/>
        </w:rPr>
        <w:t>报考人员</w:t>
      </w:r>
      <w:r>
        <w:rPr>
          <w:rFonts w:hint="eastAsia" w:ascii="宋体" w:hAnsi="宋体" w:eastAsia="宋体" w:cs="宋体"/>
          <w:color w:val="333333"/>
          <w:sz w:val="28"/>
          <w:szCs w:val="28"/>
        </w:rPr>
        <w:t>自行承担。</w:t>
      </w:r>
    </w:p>
    <w:p>
      <w:pPr>
        <w:pStyle w:val="7"/>
        <w:widowControl/>
        <w:spacing w:beforeAutospacing="0" w:afterAutospacing="0" w:line="480" w:lineRule="exact"/>
        <w:ind w:firstLine="500" w:firstLineChars="200"/>
        <w:rPr>
          <w:rFonts w:ascii="宋体" w:hAnsi="宋体" w:eastAsia="宋体" w:cs="宋体"/>
          <w:color w:val="333333"/>
          <w:sz w:val="28"/>
          <w:szCs w:val="28"/>
        </w:rPr>
      </w:pPr>
      <w:r>
        <w:rPr>
          <w:rFonts w:hint="eastAsia" w:ascii="宋体" w:hAnsi="宋体" w:eastAsia="宋体" w:cs="宋体"/>
          <w:color w:val="333333"/>
          <w:spacing w:val="-15"/>
          <w:sz w:val="28"/>
          <w:szCs w:val="28"/>
        </w:rPr>
        <w:t>报考人员</w:t>
      </w:r>
      <w:r>
        <w:rPr>
          <w:rFonts w:hint="eastAsia" w:ascii="宋体" w:hAnsi="宋体" w:eastAsia="宋体" w:cs="宋体"/>
          <w:color w:val="333333"/>
          <w:sz w:val="28"/>
          <w:szCs w:val="28"/>
        </w:rPr>
        <w:t>在应聘期间应关注微信公众号“万保人力”，及时查看所报岗位的通知公告，并保持所留联系电话全天24小时通讯畅通。</w:t>
      </w:r>
    </w:p>
    <w:p>
      <w:pPr>
        <w:pStyle w:val="7"/>
        <w:widowControl/>
        <w:spacing w:beforeAutospacing="0" w:afterAutospacing="0" w:line="480" w:lineRule="exact"/>
        <w:ind w:firstLine="560" w:firstLineChars="200"/>
        <w:rPr>
          <w:rFonts w:ascii="宋体" w:hAnsi="宋体" w:eastAsia="宋体" w:cs="宋体"/>
          <w:b/>
          <w:bCs/>
          <w:color w:val="333333"/>
          <w:sz w:val="28"/>
          <w:szCs w:val="28"/>
        </w:rPr>
      </w:pPr>
      <w:r>
        <w:rPr>
          <w:rFonts w:hint="eastAsia" w:ascii="宋体" w:hAnsi="宋体" w:eastAsia="宋体" w:cs="宋体"/>
          <w:color w:val="333333"/>
          <w:sz w:val="28"/>
          <w:szCs w:val="28"/>
        </w:rPr>
        <w:t>资料审核通过</w:t>
      </w:r>
      <w:r>
        <w:rPr>
          <w:rFonts w:hint="eastAsia" w:ascii="宋体" w:hAnsi="宋体" w:cs="宋体"/>
          <w:color w:val="333333"/>
          <w:sz w:val="28"/>
          <w:szCs w:val="28"/>
        </w:rPr>
        <w:t>和未通过</w:t>
      </w:r>
      <w:r>
        <w:rPr>
          <w:rFonts w:hint="eastAsia" w:ascii="宋体" w:hAnsi="宋体" w:eastAsia="宋体" w:cs="宋体"/>
          <w:color w:val="333333"/>
          <w:sz w:val="28"/>
          <w:szCs w:val="28"/>
        </w:rPr>
        <w:t>的</w:t>
      </w:r>
      <w:r>
        <w:rPr>
          <w:rFonts w:hint="eastAsia" w:ascii="宋体" w:hAnsi="宋体" w:eastAsia="宋体" w:cs="宋体"/>
          <w:color w:val="333333"/>
          <w:spacing w:val="-15"/>
          <w:sz w:val="28"/>
          <w:szCs w:val="28"/>
        </w:rPr>
        <w:t>报考人员</w:t>
      </w:r>
      <w:r>
        <w:rPr>
          <w:rFonts w:hint="eastAsia" w:ascii="宋体" w:hAnsi="宋体" w:cs="宋体"/>
          <w:color w:val="333333"/>
          <w:spacing w:val="-15"/>
          <w:sz w:val="28"/>
          <w:szCs w:val="28"/>
        </w:rPr>
        <w:t>都</w:t>
      </w:r>
      <w:r>
        <w:rPr>
          <w:rFonts w:hint="eastAsia" w:ascii="宋体" w:hAnsi="宋体" w:eastAsia="宋体" w:cs="宋体"/>
          <w:color w:val="333333"/>
          <w:sz w:val="28"/>
          <w:szCs w:val="28"/>
        </w:rPr>
        <w:t>可</w:t>
      </w:r>
      <w:r>
        <w:rPr>
          <w:rFonts w:hint="eastAsia" w:ascii="宋体" w:hAnsi="宋体" w:cs="宋体"/>
          <w:color w:val="333333"/>
          <w:sz w:val="28"/>
          <w:szCs w:val="28"/>
        </w:rPr>
        <w:t>收到短信</w:t>
      </w:r>
      <w:r>
        <w:rPr>
          <w:rFonts w:hint="eastAsia" w:ascii="宋体" w:hAnsi="宋体" w:eastAsia="宋体" w:cs="宋体"/>
          <w:color w:val="333333"/>
          <w:sz w:val="28"/>
          <w:szCs w:val="28"/>
        </w:rPr>
        <w:t>，</w:t>
      </w:r>
      <w:r>
        <w:rPr>
          <w:rFonts w:hint="eastAsia" w:ascii="宋体" w:hAnsi="宋体" w:cs="宋体"/>
          <w:color w:val="333333"/>
          <w:sz w:val="28"/>
          <w:szCs w:val="28"/>
        </w:rPr>
        <w:t>报考人员</w:t>
      </w:r>
      <w:r>
        <w:rPr>
          <w:rFonts w:hint="eastAsia" w:ascii="宋体" w:hAnsi="宋体" w:eastAsia="宋体" w:cs="宋体"/>
          <w:color w:val="333333"/>
          <w:sz w:val="28"/>
          <w:szCs w:val="28"/>
        </w:rPr>
        <w:t>须登录网址http://www.wonderhr.com/enroll，</w:t>
      </w:r>
      <w:r>
        <w:rPr>
          <w:rFonts w:hint="eastAsia" w:ascii="宋体" w:hAnsi="宋体" w:cs="宋体"/>
          <w:color w:val="333333"/>
          <w:sz w:val="28"/>
          <w:szCs w:val="28"/>
        </w:rPr>
        <w:t>查看资料审核信息。</w:t>
      </w:r>
      <w:r>
        <w:rPr>
          <w:rFonts w:hint="eastAsia" w:ascii="宋体" w:hAnsi="宋体" w:eastAsia="宋体" w:cs="宋体"/>
          <w:color w:val="333333"/>
          <w:sz w:val="28"/>
          <w:szCs w:val="28"/>
        </w:rPr>
        <w:t>资料审核通过的</w:t>
      </w:r>
      <w:r>
        <w:rPr>
          <w:rFonts w:hint="eastAsia" w:ascii="宋体" w:hAnsi="宋体" w:eastAsia="宋体" w:cs="宋体"/>
          <w:color w:val="333333"/>
          <w:spacing w:val="-15"/>
          <w:sz w:val="28"/>
          <w:szCs w:val="28"/>
        </w:rPr>
        <w:t>报考人员</w:t>
      </w:r>
      <w:r>
        <w:rPr>
          <w:rFonts w:hint="eastAsia" w:ascii="宋体" w:hAnsi="宋体" w:eastAsia="宋体" w:cs="宋体"/>
          <w:color w:val="333333"/>
          <w:sz w:val="28"/>
          <w:szCs w:val="28"/>
        </w:rPr>
        <w:t>可缴纳考务费，通过支付宝扫描二维码缴纳；</w:t>
      </w:r>
      <w:r>
        <w:rPr>
          <w:rFonts w:hint="eastAsia" w:ascii="宋体" w:hAnsi="宋体" w:eastAsia="宋体" w:cs="宋体"/>
          <w:b/>
          <w:bCs/>
          <w:color w:val="333333"/>
          <w:sz w:val="28"/>
          <w:szCs w:val="28"/>
        </w:rPr>
        <w:t>本次考试收取100元考试费用，缴费时间截止至11月</w:t>
      </w:r>
      <w:r>
        <w:rPr>
          <w:rFonts w:hint="eastAsia" w:ascii="宋体" w:hAnsi="宋体" w:eastAsia="宋体" w:cs="宋体"/>
          <w:b/>
          <w:bCs/>
          <w:color w:val="333333"/>
          <w:sz w:val="28"/>
          <w:szCs w:val="28"/>
          <w:lang w:val="en-US" w:eastAsia="zh-CN"/>
        </w:rPr>
        <w:t>29</w:t>
      </w:r>
      <w:r>
        <w:rPr>
          <w:rFonts w:hint="eastAsia" w:ascii="宋体" w:hAnsi="宋体" w:eastAsia="宋体" w:cs="宋体"/>
          <w:b/>
          <w:bCs/>
          <w:color w:val="333333"/>
          <w:sz w:val="28"/>
          <w:szCs w:val="28"/>
        </w:rPr>
        <w:t>日17:00</w:t>
      </w:r>
      <w:r>
        <w:rPr>
          <w:rFonts w:hint="eastAsia" w:ascii="宋体" w:hAnsi="宋体" w:eastAsia="宋体" w:cs="宋体"/>
          <w:color w:val="333333"/>
          <w:sz w:val="28"/>
          <w:szCs w:val="28"/>
        </w:rPr>
        <w:t>。收费参照行政机关聘用公务员公共科目考试收费标准执行（晋发改价格发【2016】467号），</w:t>
      </w:r>
      <w:r>
        <w:rPr>
          <w:rFonts w:hint="eastAsia" w:ascii="宋体" w:hAnsi="宋体" w:eastAsia="宋体" w:cs="宋体"/>
          <w:b/>
          <w:bCs/>
          <w:color w:val="333333"/>
          <w:sz w:val="28"/>
          <w:szCs w:val="28"/>
        </w:rPr>
        <w:t>缴费务必备注考生姓名，逾期不再受理。</w:t>
      </w:r>
    </w:p>
    <w:p>
      <w:pPr>
        <w:pStyle w:val="7"/>
        <w:widowControl/>
        <w:spacing w:beforeAutospacing="0" w:afterAutospacing="0" w:line="480" w:lineRule="exact"/>
        <w:ind w:firstLine="562" w:firstLineChars="200"/>
        <w:rPr>
          <w:rFonts w:ascii="宋体" w:hAnsi="宋体" w:eastAsia="宋体" w:cs="宋体"/>
          <w:b/>
          <w:bCs/>
          <w:color w:val="333333"/>
          <w:sz w:val="28"/>
          <w:szCs w:val="28"/>
        </w:rPr>
      </w:pPr>
      <w:r>
        <w:rPr>
          <w:rFonts w:hint="eastAsia" w:ascii="宋体" w:hAnsi="宋体" w:eastAsia="宋体" w:cs="宋体"/>
          <w:b/>
          <w:bCs/>
          <w:color w:val="333333"/>
          <w:sz w:val="28"/>
          <w:szCs w:val="28"/>
        </w:rPr>
        <w:t>考生缴费成功后，即可登录电脑端网址http://www.wonderhr.com/enroll，打印准考证。</w:t>
      </w:r>
    </w:p>
    <w:p>
      <w:pPr>
        <w:pStyle w:val="7"/>
        <w:widowControl/>
        <w:spacing w:beforeAutospacing="0" w:afterAutospacing="0" w:line="480" w:lineRule="exact"/>
        <w:ind w:firstLine="500" w:firstLineChars="200"/>
        <w:rPr>
          <w:rFonts w:ascii="微软雅黑" w:hAnsi="微软雅黑" w:eastAsia="微软雅黑" w:cs="微软雅黑"/>
          <w:color w:val="333333"/>
          <w:sz w:val="22"/>
          <w:szCs w:val="22"/>
        </w:rPr>
      </w:pPr>
      <w:r>
        <w:rPr>
          <w:rFonts w:hint="eastAsia" w:ascii="宋体" w:hAnsi="宋体" w:eastAsia="宋体" w:cs="宋体"/>
          <w:color w:val="333333"/>
          <w:spacing w:val="-15"/>
          <w:sz w:val="28"/>
          <w:szCs w:val="28"/>
        </w:rPr>
        <w:t>附：报名入口链接（请使用手机或</w:t>
      </w:r>
      <w:r>
        <w:rPr>
          <w:rFonts w:hint="eastAsia" w:ascii="宋体" w:hAnsi="宋体" w:eastAsia="宋体" w:cs="宋体"/>
          <w:color w:val="000000" w:themeColor="text1"/>
          <w:spacing w:val="-15"/>
          <w:sz w:val="28"/>
          <w:szCs w:val="28"/>
          <w14:textFill>
            <w14:solidFill>
              <w14:schemeClr w14:val="tx1"/>
            </w14:solidFill>
          </w14:textFill>
        </w:rPr>
        <w:t>电脑复制以</w:t>
      </w:r>
      <w:r>
        <w:rPr>
          <w:rFonts w:hint="eastAsia" w:ascii="宋体" w:hAnsi="宋体" w:eastAsia="宋体" w:cs="宋体"/>
          <w:color w:val="333333"/>
          <w:spacing w:val="-15"/>
          <w:sz w:val="28"/>
          <w:szCs w:val="28"/>
        </w:rPr>
        <w:t>下网址进行线上报名）</w:t>
      </w:r>
    </w:p>
    <w:p>
      <w:pPr>
        <w:pStyle w:val="7"/>
        <w:widowControl/>
        <w:spacing w:beforeAutospacing="0" w:afterAutospacing="0" w:line="480" w:lineRule="exact"/>
        <w:ind w:firstLine="495"/>
        <w:rPr>
          <w:rFonts w:ascii="微软雅黑" w:hAnsi="微软雅黑" w:eastAsia="微软雅黑" w:cs="微软雅黑"/>
          <w:color w:val="333333"/>
          <w:sz w:val="22"/>
          <w:szCs w:val="22"/>
        </w:rPr>
      </w:pPr>
      <w:r>
        <w:fldChar w:fldCharType="begin"/>
      </w:r>
      <w:r>
        <w:instrText xml:space="preserve"> HYPERLINK "http://www.wonderhr.com/enroll" </w:instrText>
      </w:r>
      <w:r>
        <w:fldChar w:fldCharType="separate"/>
      </w:r>
      <w:r>
        <w:rPr>
          <w:rStyle w:val="14"/>
          <w:rFonts w:hint="eastAsia" w:ascii="宋体" w:hAnsi="宋体" w:eastAsia="宋体" w:cs="宋体"/>
          <w:spacing w:val="-15"/>
          <w:sz w:val="28"/>
          <w:szCs w:val="28"/>
        </w:rPr>
        <w:t>http://www.wonderhr.com/enroll</w:t>
      </w:r>
      <w:r>
        <w:rPr>
          <w:rStyle w:val="14"/>
          <w:rFonts w:hint="eastAsia" w:ascii="宋体" w:hAnsi="宋体" w:eastAsia="宋体" w:cs="宋体"/>
          <w:spacing w:val="-15"/>
          <w:sz w:val="28"/>
          <w:szCs w:val="28"/>
        </w:rPr>
        <w:fldChar w:fldCharType="end"/>
      </w:r>
    </w:p>
    <w:p>
      <w:pPr>
        <w:pStyle w:val="7"/>
        <w:widowControl/>
        <w:spacing w:beforeAutospacing="0" w:afterAutospacing="0" w:line="480" w:lineRule="exact"/>
        <w:ind w:firstLine="560" w:firstLineChars="200"/>
        <w:rPr>
          <w:rFonts w:ascii="微软雅黑" w:hAnsi="微软雅黑" w:eastAsia="微软雅黑" w:cs="微软雅黑"/>
          <w:color w:val="333333"/>
          <w:sz w:val="22"/>
          <w:szCs w:val="22"/>
        </w:rPr>
      </w:pPr>
      <w:r>
        <w:rPr>
          <w:rFonts w:hint="eastAsia" w:ascii="宋体" w:hAnsi="宋体" w:eastAsia="宋体" w:cs="宋体"/>
          <w:color w:val="333333"/>
          <w:sz w:val="28"/>
          <w:szCs w:val="28"/>
          <w:shd w:val="clear" w:color="auto" w:fill="FFFFFF"/>
        </w:rPr>
        <w:t>2、其他报名注意事项</w:t>
      </w:r>
    </w:p>
    <w:p>
      <w:pPr>
        <w:pStyle w:val="7"/>
        <w:widowControl/>
        <w:spacing w:beforeAutospacing="0" w:afterAutospacing="0" w:line="480" w:lineRule="exact"/>
        <w:ind w:firstLine="555"/>
        <w:rPr>
          <w:rFonts w:ascii="微软雅黑" w:hAnsi="微软雅黑" w:eastAsia="微软雅黑" w:cs="微软雅黑"/>
          <w:color w:val="333333"/>
          <w:sz w:val="22"/>
          <w:szCs w:val="22"/>
        </w:rPr>
      </w:pPr>
      <w:r>
        <w:rPr>
          <w:rFonts w:hint="eastAsia" w:ascii="宋体" w:hAnsi="宋体" w:eastAsia="宋体" w:cs="宋体"/>
          <w:color w:val="333333"/>
          <w:sz w:val="28"/>
          <w:szCs w:val="28"/>
          <w:shd w:val="clear" w:color="auto" w:fill="FFFFFF"/>
        </w:rPr>
        <w:t>（1）报名人员报名前须认真阅读招聘公告及其附件，并根据本人条件严格按照职位要求进行报名；</w:t>
      </w:r>
    </w:p>
    <w:p>
      <w:pPr>
        <w:pStyle w:val="7"/>
        <w:widowControl/>
        <w:spacing w:beforeAutospacing="0" w:afterAutospacing="0" w:line="480" w:lineRule="exact"/>
        <w:ind w:firstLine="555"/>
        <w:rPr>
          <w:rFonts w:ascii="宋体" w:hAnsi="宋体" w:eastAsia="宋体" w:cs="宋体"/>
          <w:color w:val="333333"/>
          <w:sz w:val="28"/>
          <w:szCs w:val="28"/>
          <w:shd w:val="clear" w:color="auto" w:fill="FFFFFF"/>
        </w:rPr>
      </w:pPr>
      <w:r>
        <w:rPr>
          <w:rFonts w:hint="eastAsia" w:ascii="宋体" w:hAnsi="宋体" w:eastAsia="宋体" w:cs="宋体"/>
          <w:color w:val="333333"/>
          <w:sz w:val="28"/>
          <w:szCs w:val="28"/>
          <w:shd w:val="clear" w:color="auto" w:fill="FFFFFF"/>
        </w:rPr>
        <w:t>（2）报名时，考生填写的报考信息应当真实、准确。对提供虚假报考信息或伪造、编造有关证件、材料、信息，骗取报考资格的，一经查实，立即取消报考资格。</w:t>
      </w:r>
    </w:p>
    <w:p>
      <w:pPr>
        <w:pStyle w:val="7"/>
        <w:widowControl/>
        <w:spacing w:beforeAutospacing="0" w:afterAutospacing="0" w:line="480" w:lineRule="exact"/>
        <w:ind w:firstLine="562" w:firstLineChars="200"/>
        <w:rPr>
          <w:rFonts w:ascii="宋体" w:hAnsi="宋体" w:eastAsia="宋体" w:cs="宋体"/>
          <w:b/>
          <w:bCs/>
          <w:color w:val="333333"/>
          <w:sz w:val="28"/>
          <w:szCs w:val="28"/>
          <w:shd w:val="clear" w:color="auto" w:fill="FFFFFF"/>
        </w:rPr>
      </w:pPr>
      <w:r>
        <w:rPr>
          <w:rFonts w:hint="eastAsia" w:ascii="宋体" w:hAnsi="宋体" w:eastAsia="宋体" w:cs="宋体"/>
          <w:b/>
          <w:bCs/>
          <w:color w:val="333333"/>
          <w:sz w:val="28"/>
          <w:szCs w:val="28"/>
          <w:shd w:val="clear" w:color="auto" w:fill="FFFFFF"/>
        </w:rPr>
        <w:t>（二）考试及录取</w:t>
      </w:r>
    </w:p>
    <w:p>
      <w:pPr>
        <w:pStyle w:val="7"/>
        <w:widowControl/>
        <w:spacing w:beforeAutospacing="0" w:afterAutospacing="0" w:line="480" w:lineRule="exact"/>
        <w:ind w:firstLine="560" w:firstLineChars="200"/>
        <w:rPr>
          <w:rFonts w:ascii="宋体" w:hAnsi="宋体" w:eastAsia="宋体" w:cs="宋体"/>
          <w:color w:val="333333"/>
          <w:sz w:val="28"/>
          <w:szCs w:val="28"/>
          <w:shd w:val="clear" w:color="auto" w:fill="FFFFFF"/>
        </w:rPr>
      </w:pPr>
      <w:r>
        <w:rPr>
          <w:rFonts w:hint="eastAsia" w:ascii="宋体" w:hAnsi="宋体" w:eastAsia="宋体" w:cs="宋体"/>
          <w:color w:val="333333"/>
          <w:sz w:val="28"/>
          <w:szCs w:val="28"/>
          <w:shd w:val="clear" w:color="auto" w:fill="FFFFFF"/>
        </w:rPr>
        <w:t>考试分为笔试和面试两个部分，请每位考生关注公司官网</w:t>
      </w:r>
      <w:r>
        <w:fldChar w:fldCharType="begin"/>
      </w:r>
      <w:r>
        <w:instrText xml:space="preserve"> HYPERLINK "http://www.wonderhr.com" </w:instrText>
      </w:r>
      <w:r>
        <w:fldChar w:fldCharType="separate"/>
      </w:r>
      <w:r>
        <w:rPr>
          <w:rFonts w:hint="eastAsia" w:ascii="宋体" w:hAnsi="宋体" w:eastAsia="宋体" w:cs="宋体"/>
          <w:color w:val="333333"/>
          <w:sz w:val="28"/>
          <w:szCs w:val="28"/>
          <w:shd w:val="clear" w:color="auto" w:fill="FFFFFF"/>
        </w:rPr>
        <w:t>www.wonderhr.com</w:t>
      </w:r>
      <w:r>
        <w:rPr>
          <w:rFonts w:hint="eastAsia" w:ascii="宋体" w:hAnsi="宋体" w:eastAsia="宋体" w:cs="宋体"/>
          <w:color w:val="333333"/>
          <w:sz w:val="28"/>
          <w:szCs w:val="28"/>
          <w:shd w:val="clear" w:color="auto" w:fill="FFFFFF"/>
        </w:rPr>
        <w:fldChar w:fldCharType="end"/>
      </w:r>
      <w:r>
        <w:rPr>
          <w:rFonts w:hint="eastAsia" w:ascii="宋体" w:hAnsi="宋体" w:eastAsia="宋体" w:cs="宋体"/>
          <w:color w:val="333333"/>
          <w:sz w:val="28"/>
          <w:szCs w:val="28"/>
          <w:shd w:val="clear" w:color="auto" w:fill="FFFFFF"/>
        </w:rPr>
        <w:t>，所有通知将在官网内发出，请各位考生随时关注，以免错过考试。</w:t>
      </w:r>
    </w:p>
    <w:p>
      <w:pPr>
        <w:pStyle w:val="7"/>
        <w:widowControl/>
        <w:spacing w:beforeAutospacing="0" w:afterAutospacing="0" w:line="480" w:lineRule="exact"/>
        <w:ind w:firstLine="560" w:firstLineChars="200"/>
        <w:rPr>
          <w:rFonts w:ascii="宋体" w:hAnsi="宋体" w:eastAsia="宋体" w:cs="宋体"/>
          <w:color w:val="333333"/>
          <w:sz w:val="28"/>
          <w:szCs w:val="28"/>
          <w:shd w:val="clear" w:color="auto" w:fill="FFFFFF"/>
        </w:rPr>
      </w:pPr>
      <w:r>
        <w:rPr>
          <w:rFonts w:hint="eastAsia" w:ascii="宋体" w:hAnsi="宋体" w:eastAsia="宋体" w:cs="宋体"/>
          <w:color w:val="333333"/>
          <w:sz w:val="28"/>
          <w:szCs w:val="28"/>
          <w:shd w:val="clear" w:color="auto" w:fill="FFFFFF"/>
        </w:rPr>
        <w:t>笔试</w:t>
      </w:r>
    </w:p>
    <w:p>
      <w:pPr>
        <w:pStyle w:val="7"/>
        <w:widowControl/>
        <w:spacing w:beforeAutospacing="0" w:afterAutospacing="0" w:line="480" w:lineRule="exact"/>
        <w:ind w:firstLine="560" w:firstLineChars="200"/>
        <w:rPr>
          <w:rFonts w:hint="eastAsia" w:ascii="宋体" w:hAnsi="宋体" w:eastAsia="宋体" w:cs="宋体"/>
          <w:color w:val="333333"/>
          <w:sz w:val="28"/>
          <w:szCs w:val="28"/>
          <w:shd w:val="clear" w:color="auto" w:fill="FFFFFF"/>
        </w:rPr>
      </w:pPr>
      <w:r>
        <w:rPr>
          <w:rFonts w:hint="eastAsia" w:ascii="宋体" w:hAnsi="宋体" w:eastAsia="宋体" w:cs="宋体"/>
          <w:color w:val="333333"/>
          <w:sz w:val="28"/>
          <w:szCs w:val="28"/>
          <w:shd w:val="clear" w:color="auto" w:fill="FFFFFF"/>
        </w:rPr>
        <w:t>1、笔试信息请登陆公司官网</w:t>
      </w:r>
      <w:r>
        <w:fldChar w:fldCharType="begin"/>
      </w:r>
      <w:r>
        <w:instrText xml:space="preserve"> HYPERLINK "http://www.wonderhr.com" </w:instrText>
      </w:r>
      <w:r>
        <w:fldChar w:fldCharType="separate"/>
      </w:r>
      <w:r>
        <w:rPr>
          <w:rFonts w:hint="eastAsia" w:ascii="宋体" w:hAnsi="宋体" w:eastAsia="宋体" w:cs="宋体"/>
          <w:color w:val="333333"/>
          <w:sz w:val="28"/>
          <w:szCs w:val="28"/>
          <w:shd w:val="clear" w:color="auto" w:fill="FFFFFF"/>
        </w:rPr>
        <w:t>www.wonderhr.com</w:t>
      </w:r>
      <w:r>
        <w:rPr>
          <w:rFonts w:hint="eastAsia" w:ascii="宋体" w:hAnsi="宋体" w:eastAsia="宋体" w:cs="宋体"/>
          <w:color w:val="333333"/>
          <w:sz w:val="28"/>
          <w:szCs w:val="28"/>
          <w:shd w:val="clear" w:color="auto" w:fill="FFFFFF"/>
        </w:rPr>
        <w:fldChar w:fldCharType="end"/>
      </w:r>
      <w:r>
        <w:rPr>
          <w:rFonts w:hint="eastAsia" w:ascii="宋体" w:hAnsi="宋体" w:eastAsia="宋体" w:cs="宋体"/>
          <w:color w:val="333333"/>
          <w:sz w:val="28"/>
          <w:szCs w:val="28"/>
          <w:shd w:val="clear" w:color="auto" w:fill="FFFFFF"/>
        </w:rPr>
        <w:t>查询；时间及地点等详细信息以准考证为准。</w:t>
      </w:r>
    </w:p>
    <w:p>
      <w:pPr>
        <w:pStyle w:val="7"/>
        <w:widowControl/>
        <w:spacing w:beforeAutospacing="0" w:afterAutospacing="0" w:line="480" w:lineRule="exact"/>
        <w:ind w:firstLine="560" w:firstLineChars="200"/>
        <w:rPr>
          <w:rFonts w:ascii="宋体" w:hAnsi="宋体" w:eastAsia="宋体" w:cs="宋体"/>
          <w:color w:val="333333"/>
          <w:sz w:val="28"/>
          <w:szCs w:val="28"/>
          <w:shd w:val="clear" w:color="auto" w:fill="FFFFFF"/>
        </w:rPr>
      </w:pPr>
      <w:r>
        <w:rPr>
          <w:rFonts w:hint="eastAsia" w:ascii="宋体" w:hAnsi="宋体" w:eastAsia="宋体" w:cs="宋体"/>
          <w:color w:val="333333"/>
          <w:sz w:val="28"/>
          <w:szCs w:val="28"/>
          <w:shd w:val="clear" w:color="auto" w:fill="FFFFFF"/>
        </w:rPr>
        <w:t>2、参加笔试时考生必须同时携带准考证、二代居民身份证（身份证要与报名时所用姓名和身份证号一致），缺少证件者或证件内容不一致者不得参加笔试。未按规定时间参加笔试的，视为主动放弃笔试资格或笔试。</w:t>
      </w:r>
    </w:p>
    <w:p>
      <w:pPr>
        <w:pStyle w:val="7"/>
        <w:widowControl/>
        <w:spacing w:beforeAutospacing="0" w:afterAutospacing="0" w:line="480" w:lineRule="exact"/>
        <w:ind w:firstLine="560" w:firstLineChars="200"/>
        <w:rPr>
          <w:rFonts w:ascii="宋体" w:hAnsi="宋体" w:eastAsia="宋体" w:cs="宋体"/>
          <w:color w:val="333333"/>
          <w:sz w:val="28"/>
          <w:szCs w:val="28"/>
          <w:shd w:val="clear" w:color="auto" w:fill="FFFFFF"/>
        </w:rPr>
      </w:pPr>
      <w:r>
        <w:rPr>
          <w:rFonts w:hint="eastAsia" w:ascii="宋体" w:hAnsi="宋体" w:eastAsia="宋体" w:cs="宋体"/>
          <w:color w:val="333333"/>
          <w:sz w:val="28"/>
          <w:szCs w:val="28"/>
          <w:shd w:val="clear" w:color="auto" w:fill="FFFFFF"/>
        </w:rPr>
        <w:t>3、笔试采取闭卷形式进行，考试时间90分钟，满分100分。内容包括时事政治、禁毒法律知识、行政职业能力测试等综合知识。</w:t>
      </w:r>
    </w:p>
    <w:p>
      <w:pPr>
        <w:pStyle w:val="7"/>
        <w:widowControl/>
        <w:spacing w:beforeAutospacing="0" w:afterAutospacing="0" w:line="480" w:lineRule="exact"/>
        <w:ind w:firstLine="560" w:firstLineChars="200"/>
        <w:rPr>
          <w:rFonts w:hint="eastAsia" w:ascii="宋体" w:hAnsi="宋体" w:eastAsia="宋体" w:cs="宋体"/>
          <w:color w:val="333333"/>
          <w:sz w:val="28"/>
          <w:szCs w:val="28"/>
          <w:shd w:val="clear" w:color="auto" w:fill="FFFFFF"/>
        </w:rPr>
      </w:pPr>
      <w:r>
        <w:rPr>
          <w:rFonts w:hint="eastAsia" w:ascii="宋体" w:hAnsi="宋体" w:eastAsia="宋体" w:cs="宋体"/>
          <w:color w:val="333333"/>
          <w:sz w:val="28"/>
          <w:szCs w:val="28"/>
          <w:shd w:val="clear" w:color="auto" w:fill="FFFFFF"/>
        </w:rPr>
        <w:t>4、招考岗位不设定开考比例，按实际报名人数开考，笔试成绩从高到低按招聘岗位数1:2的比例确定资格复审人员；如按本岗位实际参加笔试人数不足招聘人数的1:2竞争比例的，则本岗位笔试的所有人员全部进入资格复审；如最后一名笔试成绩出现并列，所有并列人员全部进入资格复审。</w:t>
      </w:r>
    </w:p>
    <w:p>
      <w:pPr>
        <w:pStyle w:val="7"/>
        <w:spacing w:before="100" w:after="100" w:line="480" w:lineRule="exact"/>
        <w:ind w:firstLine="560" w:firstLineChars="200"/>
        <w:rPr>
          <w:rFonts w:hint="eastAsia" w:ascii="宋体" w:hAnsi="宋体" w:eastAsia="宋体" w:cs="宋体"/>
          <w:color w:val="333333"/>
          <w:sz w:val="28"/>
          <w:szCs w:val="28"/>
          <w:shd w:val="clear" w:color="auto" w:fill="FFFFFF"/>
        </w:rPr>
      </w:pPr>
      <w:r>
        <w:rPr>
          <w:rFonts w:ascii="宋体" w:hAnsi="宋体" w:eastAsia="宋体" w:cs="宋体"/>
          <w:color w:val="333333"/>
          <w:sz w:val="28"/>
          <w:szCs w:val="28"/>
          <w:shd w:val="clear" w:color="auto" w:fill="FFFFFF"/>
        </w:rPr>
        <w:t>资格复审</w:t>
      </w:r>
    </w:p>
    <w:p>
      <w:pPr>
        <w:pStyle w:val="7"/>
        <w:spacing w:before="100" w:after="100" w:line="480" w:lineRule="exact"/>
        <w:ind w:firstLine="560" w:firstLineChars="200"/>
        <w:rPr>
          <w:rFonts w:hint="eastAsia" w:ascii="宋体" w:hAnsi="宋体" w:eastAsia="宋体" w:cs="宋体"/>
          <w:color w:val="333333"/>
          <w:sz w:val="28"/>
          <w:szCs w:val="28"/>
          <w:shd w:val="clear" w:color="auto" w:fill="FFFFFF"/>
        </w:rPr>
      </w:pPr>
      <w:r>
        <w:rPr>
          <w:rFonts w:hint="eastAsia" w:ascii="宋体" w:hAnsi="宋体" w:eastAsia="宋体" w:cs="宋体"/>
          <w:color w:val="333333"/>
          <w:sz w:val="28"/>
          <w:szCs w:val="28"/>
          <w:shd w:val="clear" w:color="auto" w:fill="FFFFFF"/>
        </w:rPr>
        <w:t>1、</w:t>
      </w:r>
      <w:r>
        <w:rPr>
          <w:rFonts w:ascii="宋体" w:hAnsi="宋体" w:eastAsia="宋体" w:cs="宋体"/>
          <w:color w:val="333333"/>
          <w:sz w:val="28"/>
          <w:szCs w:val="28"/>
          <w:shd w:val="clear" w:color="auto" w:fill="FFFFFF"/>
        </w:rPr>
        <w:t>资格复审在笔试后面试前进行，具体时间、地点及要求详见资格复审公告，考生未在规定时间、地点参加资格复审的，视为主动放弃资格复审。资格复审不合格的不再进入下一环节，空缺人数按笔试成绩由高分到低分排序依次递补。</w:t>
      </w:r>
    </w:p>
    <w:p>
      <w:pPr>
        <w:pStyle w:val="7"/>
        <w:spacing w:before="100" w:after="100" w:line="480" w:lineRule="exact"/>
        <w:ind w:firstLine="560" w:firstLineChars="200"/>
        <w:rPr>
          <w:rFonts w:hint="eastAsia" w:ascii="宋体" w:hAnsi="宋体" w:eastAsia="宋体" w:cs="宋体"/>
          <w:color w:val="333333"/>
          <w:sz w:val="28"/>
          <w:szCs w:val="28"/>
          <w:shd w:val="clear" w:color="auto" w:fill="FFFFFF"/>
        </w:rPr>
      </w:pPr>
      <w:r>
        <w:rPr>
          <w:rFonts w:hint="eastAsia" w:ascii="宋体" w:hAnsi="宋体" w:eastAsia="宋体" w:cs="宋体"/>
          <w:color w:val="333333"/>
          <w:sz w:val="28"/>
          <w:szCs w:val="28"/>
          <w:shd w:val="clear" w:color="auto" w:fill="FFFFFF"/>
        </w:rPr>
        <w:t>2、需要考生携带以下资料到达指定地点进行资格复审（请考生留意后续公告）：</w:t>
      </w:r>
    </w:p>
    <w:p>
      <w:pPr>
        <w:pStyle w:val="7"/>
        <w:spacing w:line="480" w:lineRule="exact"/>
        <w:ind w:firstLine="560" w:firstLineChars="200"/>
        <w:rPr>
          <w:rFonts w:hint="eastAsia" w:ascii="宋体" w:hAnsi="宋体" w:eastAsia="宋体" w:cs="宋体"/>
          <w:color w:val="333333"/>
          <w:sz w:val="28"/>
          <w:szCs w:val="28"/>
          <w:shd w:val="clear" w:color="auto" w:fill="FFFFFF"/>
        </w:rPr>
      </w:pPr>
      <w:r>
        <w:rPr>
          <w:rFonts w:hint="eastAsia" w:ascii="宋体" w:hAnsi="宋体" w:eastAsia="宋体" w:cs="宋体"/>
          <w:color w:val="333333"/>
          <w:sz w:val="28"/>
          <w:szCs w:val="28"/>
          <w:shd w:val="clear" w:color="auto" w:fill="FFFFFF"/>
        </w:rPr>
        <w:t>1）报名时上传的纸质版资料；</w:t>
      </w:r>
    </w:p>
    <w:p>
      <w:pPr>
        <w:pStyle w:val="7"/>
        <w:spacing w:line="480" w:lineRule="exact"/>
        <w:ind w:firstLine="560" w:firstLineChars="200"/>
        <w:rPr>
          <w:rFonts w:hint="eastAsia" w:ascii="宋体" w:hAnsi="宋体" w:eastAsia="宋体" w:cs="宋体"/>
          <w:color w:val="333333"/>
          <w:sz w:val="28"/>
          <w:szCs w:val="28"/>
          <w:shd w:val="clear" w:color="auto" w:fill="FFFFFF"/>
        </w:rPr>
      </w:pPr>
      <w:r>
        <w:rPr>
          <w:rFonts w:hint="eastAsia" w:ascii="宋体" w:hAnsi="宋体" w:eastAsia="宋体" w:cs="宋体"/>
          <w:color w:val="333333"/>
          <w:sz w:val="28"/>
          <w:szCs w:val="28"/>
          <w:shd w:val="clear" w:color="auto" w:fill="FFFFFF"/>
        </w:rPr>
        <w:t>2）无犯罪记录证明（在户籍所在地派出所开具）；</w:t>
      </w:r>
    </w:p>
    <w:p>
      <w:pPr>
        <w:pStyle w:val="7"/>
        <w:spacing w:line="480" w:lineRule="exact"/>
        <w:ind w:firstLine="560" w:firstLineChars="200"/>
        <w:rPr>
          <w:rFonts w:ascii="宋体" w:hAnsi="宋体" w:eastAsia="宋体" w:cs="宋体"/>
          <w:color w:val="333333"/>
          <w:sz w:val="28"/>
          <w:szCs w:val="28"/>
          <w:shd w:val="clear" w:color="auto" w:fill="FFFFFF"/>
        </w:rPr>
      </w:pPr>
      <w:r>
        <w:rPr>
          <w:rFonts w:hint="eastAsia" w:ascii="宋体" w:hAnsi="宋体" w:eastAsia="宋体" w:cs="宋体"/>
          <w:color w:val="333333"/>
          <w:sz w:val="28"/>
          <w:szCs w:val="28"/>
          <w:shd w:val="clear" w:color="auto" w:fill="FFFFFF"/>
        </w:rPr>
        <w:t>3）个人征信报告详细版一份（携带本人身份证至“中国人民银行”办理打印）。</w:t>
      </w:r>
    </w:p>
    <w:p>
      <w:pPr>
        <w:pStyle w:val="7"/>
        <w:widowControl/>
        <w:spacing w:beforeAutospacing="0" w:afterAutospacing="0" w:line="480" w:lineRule="exact"/>
        <w:ind w:firstLine="560" w:firstLineChars="200"/>
        <w:rPr>
          <w:rFonts w:hint="eastAsia" w:ascii="宋体" w:hAnsi="宋体" w:eastAsia="宋体" w:cs="宋体"/>
          <w:color w:val="333333"/>
          <w:sz w:val="28"/>
          <w:szCs w:val="28"/>
          <w:shd w:val="clear" w:color="auto" w:fill="FFFFFF"/>
        </w:rPr>
      </w:pPr>
      <w:r>
        <w:rPr>
          <w:rFonts w:hint="eastAsia" w:ascii="宋体" w:hAnsi="宋体" w:eastAsia="宋体" w:cs="宋体"/>
          <w:color w:val="333333"/>
          <w:sz w:val="28"/>
          <w:szCs w:val="28"/>
          <w:shd w:val="clear" w:color="auto" w:fill="FFFFFF"/>
        </w:rPr>
        <w:t>面试</w:t>
      </w:r>
    </w:p>
    <w:p>
      <w:pPr>
        <w:pStyle w:val="7"/>
        <w:widowControl/>
        <w:spacing w:beforeAutospacing="0" w:afterAutospacing="0" w:line="480" w:lineRule="exact"/>
        <w:ind w:firstLine="560" w:firstLineChars="200"/>
        <w:rPr>
          <w:rFonts w:hint="eastAsia" w:ascii="宋体" w:hAnsi="宋体" w:eastAsia="宋体" w:cs="宋体"/>
          <w:color w:val="333333"/>
          <w:sz w:val="28"/>
          <w:szCs w:val="28"/>
          <w:shd w:val="clear" w:color="auto" w:fill="FFFFFF"/>
        </w:rPr>
      </w:pPr>
      <w:r>
        <w:rPr>
          <w:rFonts w:hint="eastAsia" w:ascii="宋体" w:hAnsi="宋体" w:eastAsia="宋体" w:cs="宋体"/>
          <w:color w:val="333333"/>
          <w:sz w:val="28"/>
          <w:szCs w:val="28"/>
          <w:shd w:val="clear" w:color="auto" w:fill="FFFFFF"/>
        </w:rPr>
        <w:t>1、面试人员按招聘岗位1:2的比例从资格复审合格人员中由高分到低分依次确定。最后一名笔试成绩相同的考生，可共同列入面试人选。不达比例的，按实有人数进行面试。</w:t>
      </w:r>
    </w:p>
    <w:p>
      <w:pPr>
        <w:pStyle w:val="7"/>
        <w:widowControl/>
        <w:spacing w:beforeAutospacing="0" w:afterAutospacing="0" w:line="480" w:lineRule="exact"/>
        <w:ind w:firstLine="560" w:firstLineChars="200"/>
        <w:rPr>
          <w:rFonts w:hint="eastAsia" w:ascii="宋体" w:hAnsi="宋体" w:eastAsia="宋体" w:cs="宋体"/>
          <w:color w:val="333333"/>
          <w:sz w:val="28"/>
          <w:szCs w:val="28"/>
          <w:shd w:val="clear" w:color="auto" w:fill="FFFFFF"/>
        </w:rPr>
      </w:pPr>
      <w:r>
        <w:rPr>
          <w:rFonts w:hint="eastAsia" w:ascii="宋体" w:hAnsi="宋体" w:eastAsia="宋体" w:cs="宋体"/>
          <w:color w:val="333333"/>
          <w:sz w:val="28"/>
          <w:szCs w:val="28"/>
          <w:shd w:val="clear" w:color="auto" w:fill="FFFFFF"/>
        </w:rPr>
        <w:t>2、面试采用结构化面试形式进行。面试内容为仪容仪表、综合素质、沟通表达能力等。面试满分100分。</w:t>
      </w:r>
    </w:p>
    <w:p>
      <w:pPr>
        <w:pStyle w:val="7"/>
        <w:widowControl/>
        <w:spacing w:beforeAutospacing="0" w:afterAutospacing="0" w:line="480" w:lineRule="exact"/>
        <w:ind w:firstLine="560" w:firstLineChars="200"/>
        <w:rPr>
          <w:rFonts w:hint="eastAsia" w:ascii="宋体" w:hAnsi="宋体" w:eastAsia="宋体" w:cs="宋体"/>
          <w:color w:val="333333"/>
          <w:sz w:val="28"/>
          <w:szCs w:val="28"/>
          <w:shd w:val="clear" w:color="auto" w:fill="FFFFFF"/>
        </w:rPr>
      </w:pPr>
      <w:r>
        <w:rPr>
          <w:rFonts w:hint="eastAsia" w:ascii="宋体" w:hAnsi="宋体" w:eastAsia="宋体" w:cs="宋体"/>
          <w:color w:val="333333"/>
          <w:sz w:val="28"/>
          <w:szCs w:val="28"/>
          <w:shd w:val="clear" w:color="auto" w:fill="FFFFFF"/>
        </w:rPr>
        <w:t>3、面试名单、时间及地点等详细信息请关注公司官网</w:t>
      </w:r>
      <w:r>
        <w:fldChar w:fldCharType="begin"/>
      </w:r>
      <w:r>
        <w:instrText xml:space="preserve"> HYPERLINK "http://www.wonderhr.com" </w:instrText>
      </w:r>
      <w:r>
        <w:fldChar w:fldCharType="separate"/>
      </w:r>
      <w:r>
        <w:rPr>
          <w:rFonts w:hint="eastAsia" w:ascii="宋体" w:hAnsi="宋体" w:eastAsia="宋体" w:cs="宋体"/>
          <w:color w:val="333333"/>
          <w:sz w:val="28"/>
          <w:szCs w:val="28"/>
          <w:shd w:val="clear" w:color="auto" w:fill="FFFFFF"/>
        </w:rPr>
        <w:t>www.wonderhr.com</w:t>
      </w:r>
      <w:r>
        <w:rPr>
          <w:rFonts w:hint="eastAsia" w:ascii="宋体" w:hAnsi="宋体" w:eastAsia="宋体" w:cs="宋体"/>
          <w:color w:val="333333"/>
          <w:sz w:val="28"/>
          <w:szCs w:val="28"/>
          <w:shd w:val="clear" w:color="auto" w:fill="FFFFFF"/>
        </w:rPr>
        <w:fldChar w:fldCharType="end"/>
      </w:r>
      <w:r>
        <w:rPr>
          <w:rFonts w:hint="eastAsia" w:ascii="宋体" w:hAnsi="宋体" w:eastAsia="宋体" w:cs="宋体"/>
          <w:color w:val="333333"/>
          <w:sz w:val="28"/>
          <w:szCs w:val="28"/>
          <w:shd w:val="clear" w:color="auto" w:fill="FFFFFF"/>
        </w:rPr>
        <w:t>进行查询。</w:t>
      </w:r>
    </w:p>
    <w:p>
      <w:pPr>
        <w:pStyle w:val="7"/>
        <w:widowControl/>
        <w:spacing w:beforeAutospacing="0" w:afterAutospacing="0" w:line="480" w:lineRule="exact"/>
        <w:ind w:firstLine="560" w:firstLineChars="200"/>
        <w:rPr>
          <w:rFonts w:ascii="宋体" w:hAnsi="宋体" w:eastAsia="宋体" w:cs="宋体"/>
          <w:color w:val="333333"/>
          <w:sz w:val="28"/>
          <w:szCs w:val="28"/>
          <w:shd w:val="clear" w:color="auto" w:fill="FFFFFF"/>
        </w:rPr>
      </w:pPr>
      <w:r>
        <w:rPr>
          <w:rFonts w:hint="eastAsia" w:ascii="宋体" w:hAnsi="宋体" w:eastAsia="宋体" w:cs="宋体"/>
          <w:color w:val="333333"/>
          <w:sz w:val="28"/>
          <w:szCs w:val="28"/>
          <w:shd w:val="clear" w:color="auto" w:fill="FFFFFF"/>
        </w:rPr>
        <w:t>4、参加面试时考生必须同时携带准考证、二代居民身份证（身份证要与报名时所用姓名和身份证号一致），缺少证件者或证件内容不一致者不得参加面试。未按规定时间参加面试的，视为主动放弃面试资格或面试。</w:t>
      </w:r>
    </w:p>
    <w:p>
      <w:pPr>
        <w:pStyle w:val="7"/>
        <w:widowControl/>
        <w:spacing w:beforeAutospacing="0" w:afterAutospacing="0" w:line="480" w:lineRule="exact"/>
        <w:ind w:firstLine="560" w:firstLineChars="200"/>
        <w:rPr>
          <w:rFonts w:ascii="宋体" w:hAnsi="宋体" w:eastAsia="宋体" w:cs="宋体"/>
          <w:color w:val="333333"/>
          <w:sz w:val="28"/>
          <w:szCs w:val="28"/>
          <w:shd w:val="clear" w:color="auto" w:fill="FFFFFF"/>
        </w:rPr>
      </w:pPr>
      <w:r>
        <w:rPr>
          <w:rFonts w:hint="eastAsia" w:ascii="宋体" w:hAnsi="宋体" w:eastAsia="宋体" w:cs="宋体"/>
          <w:color w:val="333333"/>
          <w:sz w:val="28"/>
          <w:szCs w:val="28"/>
          <w:shd w:val="clear" w:color="auto" w:fill="FFFFFF"/>
        </w:rPr>
        <w:t>5、面试结束后，按综合成绩(考试总成绩=笔试成绩×60%+面试成绩×40%，按四舍五入保留两位小数)从高到低的顺序，按招聘岗位计划聘用人数1:1确定体检和考察人员。如综合成绩相同，则按笔试成绩从高到低确定；若笔试成绩依然并列，加试一场面试，按加试成绩排序。</w:t>
      </w:r>
    </w:p>
    <w:p>
      <w:pPr>
        <w:pStyle w:val="7"/>
        <w:widowControl/>
        <w:spacing w:beforeAutospacing="0" w:afterAutospacing="0" w:line="480" w:lineRule="exact"/>
        <w:ind w:firstLine="560" w:firstLineChars="200"/>
        <w:rPr>
          <w:rFonts w:hint="eastAsia" w:ascii="宋体" w:hAnsi="宋体" w:eastAsia="宋体" w:cs="宋体"/>
          <w:color w:val="333333"/>
          <w:sz w:val="28"/>
          <w:szCs w:val="28"/>
          <w:shd w:val="clear" w:color="auto" w:fill="FFFFFF"/>
        </w:rPr>
      </w:pPr>
      <w:r>
        <w:rPr>
          <w:rFonts w:hint="eastAsia" w:ascii="宋体" w:hAnsi="宋体" w:eastAsia="宋体" w:cs="宋体"/>
          <w:color w:val="333333"/>
          <w:sz w:val="28"/>
          <w:szCs w:val="28"/>
          <w:shd w:val="clear" w:color="auto" w:fill="FFFFFF"/>
        </w:rPr>
        <w:t>体检和考察</w:t>
      </w:r>
    </w:p>
    <w:p>
      <w:pPr>
        <w:pStyle w:val="7"/>
        <w:widowControl/>
        <w:spacing w:beforeAutospacing="0" w:afterAutospacing="0" w:line="480" w:lineRule="exact"/>
        <w:ind w:firstLine="560" w:firstLineChars="200"/>
        <w:rPr>
          <w:rFonts w:ascii="宋体" w:hAnsi="宋体" w:eastAsia="宋体" w:cs="宋体"/>
          <w:color w:val="333333"/>
          <w:sz w:val="28"/>
          <w:szCs w:val="28"/>
          <w:shd w:val="clear" w:color="auto" w:fill="FFFFFF"/>
        </w:rPr>
      </w:pPr>
      <w:r>
        <w:rPr>
          <w:rFonts w:ascii="宋体" w:hAnsi="宋体" w:eastAsia="宋体" w:cs="宋体"/>
          <w:color w:val="333333"/>
          <w:sz w:val="28"/>
          <w:szCs w:val="28"/>
          <w:shd w:val="clear" w:color="auto" w:fill="FFFFFF"/>
        </w:rPr>
        <w:t>体检</w:t>
      </w:r>
    </w:p>
    <w:p>
      <w:pPr>
        <w:pStyle w:val="7"/>
        <w:widowControl/>
        <w:spacing w:beforeAutospacing="0" w:afterAutospacing="0" w:line="480" w:lineRule="exact"/>
        <w:ind w:firstLine="560" w:firstLineChars="200"/>
        <w:rPr>
          <w:rFonts w:ascii="宋体" w:hAnsi="宋体" w:eastAsia="宋体" w:cs="宋体"/>
          <w:color w:val="333333"/>
          <w:sz w:val="28"/>
          <w:szCs w:val="28"/>
          <w:shd w:val="clear" w:color="auto" w:fill="FFFFFF"/>
        </w:rPr>
      </w:pPr>
      <w:r>
        <w:rPr>
          <w:rFonts w:hint="eastAsia" w:ascii="宋体" w:hAnsi="宋体" w:eastAsia="宋体" w:cs="宋体"/>
          <w:color w:val="333333"/>
          <w:sz w:val="28"/>
          <w:szCs w:val="28"/>
          <w:shd w:val="clear" w:color="auto" w:fill="FFFFFF"/>
        </w:rPr>
        <w:t>1、体检由山西万保人力资源有限公司统一组织安排。参照《公务员录用体检标准（试行）》的有关标准执行，参加体检人员在规定时间到指定场地参加体检，体检费用自理。</w:t>
      </w:r>
    </w:p>
    <w:p>
      <w:pPr>
        <w:pStyle w:val="7"/>
        <w:widowControl/>
        <w:spacing w:beforeAutospacing="0" w:afterAutospacing="0" w:line="480" w:lineRule="exact"/>
        <w:ind w:firstLine="560" w:firstLineChars="200"/>
        <w:rPr>
          <w:rFonts w:ascii="宋体" w:hAnsi="宋体" w:eastAsia="宋体" w:cs="宋体"/>
          <w:color w:val="333333"/>
          <w:sz w:val="28"/>
          <w:szCs w:val="28"/>
          <w:shd w:val="clear" w:color="auto" w:fill="FFFFFF"/>
        </w:rPr>
      </w:pPr>
      <w:r>
        <w:rPr>
          <w:rFonts w:hint="eastAsia" w:ascii="宋体" w:hAnsi="宋体" w:eastAsia="宋体" w:cs="宋体"/>
          <w:color w:val="333333"/>
          <w:sz w:val="28"/>
          <w:szCs w:val="28"/>
          <w:shd w:val="clear" w:color="auto" w:fill="FFFFFF"/>
        </w:rPr>
        <w:t>2、不按规定时间、地点参加体检的人员，视为自动放弃体检资格。体检结果不合格的，进行一次复检。如复检不合格，取消聘用资格。</w:t>
      </w:r>
    </w:p>
    <w:p>
      <w:pPr>
        <w:pStyle w:val="7"/>
        <w:widowControl/>
        <w:spacing w:beforeAutospacing="0" w:afterAutospacing="0" w:line="480" w:lineRule="exact"/>
        <w:ind w:firstLine="560" w:firstLineChars="200"/>
        <w:rPr>
          <w:rFonts w:ascii="宋体" w:hAnsi="宋体" w:eastAsia="宋体" w:cs="宋体"/>
          <w:color w:val="333333"/>
          <w:sz w:val="28"/>
          <w:szCs w:val="28"/>
          <w:shd w:val="clear" w:color="auto" w:fill="FFFFFF"/>
        </w:rPr>
      </w:pPr>
      <w:r>
        <w:rPr>
          <w:rFonts w:hint="eastAsia" w:ascii="宋体" w:hAnsi="宋体" w:eastAsia="宋体" w:cs="宋体"/>
          <w:color w:val="333333"/>
          <w:sz w:val="28"/>
          <w:szCs w:val="28"/>
          <w:shd w:val="clear" w:color="auto" w:fill="FFFFFF"/>
        </w:rPr>
        <w:t>3、因体检不合格导致岗位名额空缺时，根据综合成绩由高分到低分的顺序依次等额递补。</w:t>
      </w:r>
    </w:p>
    <w:p>
      <w:pPr>
        <w:pStyle w:val="7"/>
        <w:widowControl/>
        <w:spacing w:beforeAutospacing="0" w:afterAutospacing="0" w:line="480" w:lineRule="exact"/>
        <w:ind w:firstLine="560" w:firstLineChars="200"/>
        <w:rPr>
          <w:rFonts w:ascii="宋体" w:hAnsi="宋体" w:eastAsia="宋体" w:cs="宋体"/>
          <w:bCs/>
          <w:color w:val="333333"/>
          <w:sz w:val="28"/>
          <w:szCs w:val="28"/>
          <w:shd w:val="clear" w:color="auto" w:fill="FFFFFF"/>
        </w:rPr>
      </w:pPr>
      <w:r>
        <w:rPr>
          <w:rFonts w:hint="eastAsia" w:ascii="宋体" w:hAnsi="宋体" w:eastAsia="宋体" w:cs="宋体"/>
          <w:bCs/>
          <w:color w:val="333333"/>
          <w:sz w:val="28"/>
          <w:szCs w:val="28"/>
          <w:shd w:val="clear" w:color="auto" w:fill="FFFFFF"/>
        </w:rPr>
        <w:t>考察</w:t>
      </w:r>
    </w:p>
    <w:p>
      <w:pPr>
        <w:pStyle w:val="7"/>
        <w:widowControl/>
        <w:spacing w:beforeAutospacing="0" w:afterAutospacing="0" w:line="480" w:lineRule="exact"/>
        <w:ind w:firstLine="560" w:firstLineChars="200"/>
        <w:rPr>
          <w:rFonts w:ascii="宋体" w:hAnsi="宋体" w:eastAsia="宋体" w:cs="宋体"/>
          <w:color w:val="333333"/>
          <w:sz w:val="28"/>
          <w:szCs w:val="28"/>
          <w:shd w:val="clear" w:color="auto" w:fill="FFFFFF"/>
        </w:rPr>
      </w:pPr>
      <w:r>
        <w:rPr>
          <w:rFonts w:hint="eastAsia" w:ascii="宋体" w:hAnsi="宋体" w:eastAsia="宋体" w:cs="宋体"/>
          <w:color w:val="333333"/>
          <w:sz w:val="28"/>
          <w:szCs w:val="28"/>
          <w:shd w:val="clear" w:color="auto" w:fill="FFFFFF"/>
        </w:rPr>
        <w:t>1、按照德才兼备、以德为先的标准，对考察对象政治思想表现、道德品质、遵纪守法、自律意识、能力素质、学习及工作表现等进行全面考察。并对考察对象提供报考信息的真实性进行复审。考察通过者，确定为拟聘用人员。</w:t>
      </w:r>
    </w:p>
    <w:p>
      <w:pPr>
        <w:pStyle w:val="7"/>
        <w:widowControl/>
        <w:spacing w:beforeAutospacing="0" w:afterAutospacing="0" w:line="480" w:lineRule="exact"/>
        <w:ind w:firstLine="560" w:firstLineChars="200"/>
        <w:rPr>
          <w:rFonts w:hint="eastAsia" w:ascii="宋体" w:hAnsi="宋体" w:eastAsia="宋体" w:cs="宋体"/>
          <w:color w:val="333333"/>
          <w:sz w:val="28"/>
          <w:szCs w:val="28"/>
          <w:shd w:val="clear" w:color="auto" w:fill="FFFFFF"/>
        </w:rPr>
      </w:pPr>
      <w:r>
        <w:rPr>
          <w:rFonts w:hint="eastAsia" w:ascii="宋体" w:hAnsi="宋体" w:eastAsia="宋体" w:cs="宋体"/>
          <w:color w:val="333333"/>
          <w:sz w:val="28"/>
          <w:szCs w:val="28"/>
          <w:shd w:val="clear" w:color="auto" w:fill="FFFFFF"/>
        </w:rPr>
        <w:t>2、资格审查贯穿整个招录环节，一经发现考生提供的材料不符合报名条件或在招聘过程中存在弄虚作假、徇私舞弊等行为的人员，取消其聘用资格。</w:t>
      </w:r>
    </w:p>
    <w:p>
      <w:pPr>
        <w:pStyle w:val="7"/>
        <w:widowControl/>
        <w:spacing w:beforeAutospacing="0" w:afterAutospacing="0" w:line="480" w:lineRule="exact"/>
        <w:ind w:firstLine="560" w:firstLineChars="200"/>
        <w:rPr>
          <w:rFonts w:ascii="宋体" w:hAnsi="宋体" w:eastAsia="宋体" w:cs="宋体"/>
          <w:color w:val="333333"/>
          <w:sz w:val="28"/>
          <w:szCs w:val="28"/>
          <w:shd w:val="clear" w:color="auto" w:fill="FFFFFF"/>
        </w:rPr>
      </w:pPr>
      <w:r>
        <w:rPr>
          <w:rFonts w:hint="eastAsia" w:ascii="宋体" w:hAnsi="宋体" w:eastAsia="宋体" w:cs="宋体"/>
          <w:color w:val="333333"/>
          <w:sz w:val="28"/>
          <w:szCs w:val="28"/>
          <w:shd w:val="clear" w:color="auto" w:fill="FFFFFF"/>
        </w:rPr>
        <w:t>3、因考察不合格出现岗位名额空缺时，从体检合格人员中按照综合成绩由高分到低分的顺序依次等额递补。</w:t>
      </w:r>
    </w:p>
    <w:p>
      <w:pPr>
        <w:pStyle w:val="7"/>
        <w:widowControl/>
        <w:spacing w:beforeAutospacing="0" w:afterAutospacing="0" w:line="480" w:lineRule="exact"/>
        <w:ind w:firstLine="562" w:firstLineChars="200"/>
        <w:rPr>
          <w:rFonts w:ascii="宋体" w:hAnsi="宋体" w:eastAsia="宋体" w:cs="宋体"/>
          <w:b/>
          <w:bCs/>
          <w:color w:val="333333"/>
          <w:sz w:val="28"/>
          <w:szCs w:val="28"/>
          <w:shd w:val="clear" w:color="auto" w:fill="FFFFFF"/>
        </w:rPr>
      </w:pPr>
      <w:r>
        <w:rPr>
          <w:rFonts w:hint="eastAsia" w:ascii="宋体" w:hAnsi="宋体" w:eastAsia="宋体" w:cs="宋体"/>
          <w:b/>
          <w:bCs/>
          <w:color w:val="333333"/>
          <w:sz w:val="28"/>
          <w:szCs w:val="28"/>
          <w:shd w:val="clear" w:color="auto" w:fill="FFFFFF"/>
        </w:rPr>
        <w:t>（三）公示与聘用</w:t>
      </w:r>
    </w:p>
    <w:p>
      <w:pPr>
        <w:pStyle w:val="7"/>
        <w:widowControl/>
        <w:spacing w:beforeAutospacing="0" w:afterAutospacing="0" w:line="480" w:lineRule="exact"/>
        <w:ind w:firstLine="560" w:firstLineChars="200"/>
        <w:rPr>
          <w:rFonts w:ascii="宋体" w:hAnsi="宋体" w:eastAsia="宋体" w:cs="宋体"/>
          <w:color w:val="333333"/>
          <w:sz w:val="28"/>
          <w:szCs w:val="28"/>
          <w:shd w:val="clear" w:color="auto" w:fill="FFFFFF"/>
        </w:rPr>
      </w:pPr>
      <w:r>
        <w:rPr>
          <w:rFonts w:hint="eastAsia" w:ascii="宋体" w:hAnsi="宋体" w:eastAsia="宋体" w:cs="宋体"/>
          <w:color w:val="333333"/>
          <w:sz w:val="28"/>
          <w:szCs w:val="28"/>
          <w:shd w:val="clear" w:color="auto" w:fill="FFFFFF"/>
        </w:rPr>
        <w:t>1、体检、考察合格者，确定为拟聘用人员，拟聘用人员名单在我公司网站公示。公示期为3日，接受社会监督。</w:t>
      </w:r>
    </w:p>
    <w:p>
      <w:pPr>
        <w:pStyle w:val="7"/>
        <w:widowControl/>
        <w:spacing w:beforeAutospacing="0" w:afterAutospacing="0" w:line="480" w:lineRule="exact"/>
        <w:ind w:firstLine="560" w:firstLineChars="200"/>
        <w:rPr>
          <w:rFonts w:ascii="宋体" w:hAnsi="宋体" w:eastAsia="宋体" w:cs="宋体"/>
          <w:color w:val="333333"/>
          <w:sz w:val="28"/>
          <w:szCs w:val="28"/>
          <w:shd w:val="clear" w:color="auto" w:fill="FFFFFF"/>
        </w:rPr>
      </w:pPr>
      <w:r>
        <w:rPr>
          <w:rFonts w:hint="eastAsia" w:ascii="宋体" w:hAnsi="宋体" w:eastAsia="宋体" w:cs="宋体"/>
          <w:color w:val="333333"/>
          <w:sz w:val="28"/>
          <w:szCs w:val="28"/>
          <w:shd w:val="clear" w:color="auto" w:fill="FFFFFF"/>
        </w:rPr>
        <w:t>2、拟聘用人员公示期满无异议后，由我公司办理聘用手续。</w:t>
      </w:r>
    </w:p>
    <w:p>
      <w:pPr>
        <w:pStyle w:val="7"/>
        <w:widowControl/>
        <w:spacing w:beforeAutospacing="0" w:afterAutospacing="0" w:line="480" w:lineRule="exact"/>
        <w:ind w:firstLine="560" w:firstLineChars="200"/>
        <w:rPr>
          <w:rFonts w:ascii="宋体" w:hAnsi="宋体" w:eastAsia="宋体" w:cs="宋体"/>
          <w:color w:val="333333"/>
          <w:sz w:val="28"/>
          <w:szCs w:val="28"/>
          <w:shd w:val="clear" w:color="auto" w:fill="FFFFFF"/>
        </w:rPr>
      </w:pPr>
      <w:r>
        <w:rPr>
          <w:rFonts w:hint="eastAsia" w:ascii="宋体" w:hAnsi="宋体" w:eastAsia="宋体" w:cs="宋体"/>
          <w:color w:val="333333"/>
          <w:sz w:val="28"/>
          <w:szCs w:val="28"/>
          <w:shd w:val="clear" w:color="auto" w:fill="FFFFFF"/>
        </w:rPr>
        <w:t>3、聘用人员如试用期内发现患有癫痫、精神病等体检中不易查出的疾病及其他不能胜任本职工作的疾病或情形的，则予以解聘，缺额不进行递补。</w:t>
      </w:r>
    </w:p>
    <w:p>
      <w:pPr>
        <w:pStyle w:val="7"/>
        <w:widowControl/>
        <w:spacing w:beforeAutospacing="0" w:afterAutospacing="0" w:line="480" w:lineRule="exact"/>
        <w:ind w:firstLine="562" w:firstLineChars="200"/>
        <w:rPr>
          <w:rFonts w:hint="eastAsia" w:cstheme="minorBidi"/>
          <w:b/>
          <w:bCs/>
          <w:kern w:val="2"/>
          <w:sz w:val="28"/>
        </w:rPr>
      </w:pPr>
      <w:r>
        <w:rPr>
          <w:rFonts w:hint="eastAsia" w:cstheme="minorBidi"/>
          <w:b/>
          <w:bCs/>
          <w:kern w:val="2"/>
          <w:sz w:val="28"/>
          <w:szCs w:val="28"/>
        </w:rPr>
        <w:t>四、</w:t>
      </w:r>
      <w:r>
        <w:rPr>
          <w:rFonts w:hint="eastAsia" w:cstheme="minorBidi"/>
          <w:b/>
          <w:bCs/>
          <w:kern w:val="2"/>
          <w:sz w:val="28"/>
        </w:rPr>
        <w:t>薪资及福利待遇</w:t>
      </w:r>
    </w:p>
    <w:p>
      <w:pPr>
        <w:pStyle w:val="7"/>
        <w:widowControl/>
        <w:spacing w:beforeAutospacing="0" w:afterAutospacing="0" w:line="480" w:lineRule="exact"/>
        <w:ind w:firstLine="560" w:firstLineChars="200"/>
        <w:rPr>
          <w:rFonts w:hint="eastAsia" w:cstheme="minorBidi"/>
          <w:kern w:val="2"/>
          <w:sz w:val="28"/>
          <w:szCs w:val="28"/>
          <w:shd w:val="clear" w:color="auto" w:fill="FFFFFF"/>
        </w:rPr>
      </w:pPr>
      <w:r>
        <w:rPr>
          <w:rFonts w:hint="eastAsia" w:cstheme="minorBidi"/>
          <w:kern w:val="2"/>
          <w:sz w:val="28"/>
          <w:szCs w:val="28"/>
          <w:shd w:val="clear" w:color="auto" w:fill="FFFFFF"/>
        </w:rPr>
        <w:t>薪资：2880元/人/月（含个人社保费用）；</w:t>
      </w:r>
    </w:p>
    <w:p>
      <w:pPr>
        <w:pStyle w:val="7"/>
        <w:widowControl/>
        <w:spacing w:beforeAutospacing="0" w:afterAutospacing="0" w:line="480" w:lineRule="exact"/>
        <w:ind w:firstLine="560" w:firstLineChars="200"/>
        <w:rPr>
          <w:rFonts w:hint="eastAsia" w:cstheme="minorBidi"/>
          <w:kern w:val="2"/>
          <w:sz w:val="28"/>
          <w:szCs w:val="28"/>
          <w:shd w:val="clear" w:color="auto" w:fill="FFFFFF"/>
        </w:rPr>
      </w:pPr>
      <w:r>
        <w:rPr>
          <w:rFonts w:hint="eastAsia" w:cstheme="minorBidi"/>
          <w:kern w:val="2"/>
          <w:sz w:val="28"/>
          <w:szCs w:val="28"/>
          <w:shd w:val="clear" w:color="auto" w:fill="FFFFFF"/>
        </w:rPr>
        <w:t>福利待遇：缴纳社会保险（养老、医疗、工伤、生育、失业）。</w:t>
      </w:r>
    </w:p>
    <w:p>
      <w:pPr>
        <w:pStyle w:val="7"/>
        <w:widowControl/>
        <w:spacing w:beforeAutospacing="0" w:afterAutospacing="0" w:line="480" w:lineRule="exact"/>
        <w:ind w:firstLine="562" w:firstLineChars="200"/>
        <w:rPr>
          <w:rFonts w:hint="eastAsia" w:cstheme="minorBidi"/>
          <w:b/>
          <w:bCs/>
          <w:kern w:val="2"/>
          <w:sz w:val="28"/>
        </w:rPr>
      </w:pPr>
      <w:r>
        <w:rPr>
          <w:rFonts w:hint="eastAsia" w:cstheme="minorBidi"/>
          <w:b/>
          <w:bCs/>
          <w:kern w:val="2"/>
          <w:sz w:val="28"/>
        </w:rPr>
        <w:t>五、用工形式</w:t>
      </w:r>
    </w:p>
    <w:p>
      <w:pPr>
        <w:pStyle w:val="7"/>
        <w:widowControl/>
        <w:spacing w:beforeAutospacing="0" w:afterAutospacing="0" w:line="480" w:lineRule="exact"/>
        <w:ind w:firstLine="560" w:firstLineChars="200"/>
        <w:rPr>
          <w:rFonts w:ascii="宋体" w:hAnsi="宋体" w:eastAsia="宋体" w:cs="宋体"/>
          <w:color w:val="333333"/>
          <w:sz w:val="28"/>
          <w:szCs w:val="28"/>
          <w:shd w:val="clear" w:color="auto" w:fill="FFFFFF"/>
        </w:rPr>
      </w:pPr>
      <w:r>
        <w:rPr>
          <w:rFonts w:hint="eastAsia" w:cstheme="minorBidi"/>
          <w:kern w:val="2"/>
          <w:sz w:val="28"/>
          <w:szCs w:val="28"/>
          <w:shd w:val="clear" w:color="auto" w:fill="FFFFFF"/>
        </w:rPr>
        <w:t>劳务派遣形式。被聘用人员与我公司签订《派遣员工劳动合同》，</w:t>
      </w:r>
      <w:r>
        <w:rPr>
          <w:rFonts w:hint="eastAsia" w:ascii="宋体" w:hAnsi="宋体" w:eastAsia="宋体" w:cs="宋体"/>
          <w:color w:val="333333"/>
          <w:sz w:val="28"/>
          <w:szCs w:val="28"/>
          <w:shd w:val="clear" w:color="auto" w:fill="FFFFFF"/>
        </w:rPr>
        <w:t>试用期为一个月。</w:t>
      </w:r>
    </w:p>
    <w:p>
      <w:pPr>
        <w:pStyle w:val="7"/>
        <w:widowControl/>
        <w:spacing w:beforeAutospacing="0" w:afterAutospacing="0" w:line="480" w:lineRule="exact"/>
        <w:ind w:firstLine="562" w:firstLineChars="200"/>
        <w:rPr>
          <w:rFonts w:hint="eastAsia" w:cstheme="minorBidi"/>
          <w:b/>
          <w:bCs/>
          <w:color w:val="333333"/>
          <w:kern w:val="2"/>
          <w:sz w:val="28"/>
        </w:rPr>
      </w:pPr>
      <w:r>
        <w:rPr>
          <w:rFonts w:hint="eastAsia" w:cstheme="minorBidi"/>
          <w:b/>
          <w:bCs/>
          <w:color w:val="333333"/>
          <w:kern w:val="2"/>
          <w:sz w:val="28"/>
        </w:rPr>
        <w:t>六、其他事项</w:t>
      </w:r>
    </w:p>
    <w:p>
      <w:pPr>
        <w:pStyle w:val="7"/>
        <w:widowControl/>
        <w:spacing w:beforeAutospacing="0" w:afterAutospacing="0" w:line="480" w:lineRule="exact"/>
        <w:ind w:firstLine="560" w:firstLineChars="200"/>
        <w:rPr>
          <w:rFonts w:hint="eastAsia" w:cstheme="minorBidi"/>
          <w:color w:val="333333"/>
          <w:kern w:val="2"/>
          <w:sz w:val="28"/>
          <w:szCs w:val="28"/>
          <w:shd w:val="clear" w:color="auto" w:fill="FFFFFF"/>
        </w:rPr>
      </w:pPr>
      <w:r>
        <w:rPr>
          <w:rFonts w:hint="eastAsia" w:cstheme="minorBidi"/>
          <w:color w:val="333333"/>
          <w:kern w:val="2"/>
          <w:sz w:val="28"/>
          <w:szCs w:val="28"/>
          <w:shd w:val="clear" w:color="auto" w:fill="FFFFFF"/>
        </w:rPr>
        <w:t>1、本次公开招聘考试不指定考试辅导用书，不举办、不委托任何机构或个人辅导培训，如有虚假信息及违规缴纳中介费、培训费等一切贿赂作假行为，个人承担由此而产生的一切后果。敬请广大考生提高警惕，切勿上当受骗；</w:t>
      </w:r>
    </w:p>
    <w:p>
      <w:pPr>
        <w:pStyle w:val="7"/>
        <w:widowControl/>
        <w:spacing w:beforeAutospacing="0" w:afterAutospacing="0" w:line="480" w:lineRule="exact"/>
        <w:ind w:firstLine="560" w:firstLineChars="200"/>
        <w:rPr>
          <w:rFonts w:hint="eastAsia" w:cstheme="minorBidi"/>
          <w:color w:val="333333"/>
          <w:kern w:val="2"/>
          <w:sz w:val="28"/>
          <w:szCs w:val="28"/>
          <w:shd w:val="clear" w:color="auto" w:fill="FFFFFF"/>
        </w:rPr>
      </w:pPr>
      <w:r>
        <w:rPr>
          <w:rFonts w:hint="eastAsia" w:cstheme="minorBidi"/>
          <w:color w:val="333333"/>
          <w:kern w:val="2"/>
          <w:sz w:val="28"/>
          <w:szCs w:val="28"/>
          <w:shd w:val="clear" w:color="auto" w:fill="FFFFFF"/>
        </w:rPr>
        <w:t>2、本招聘公告以山西万保人力资源有限公司官网及微信公众号为准，对于其他平台转载信息不做解释。</w:t>
      </w:r>
    </w:p>
    <w:p>
      <w:pPr>
        <w:pStyle w:val="7"/>
        <w:widowControl/>
        <w:spacing w:beforeAutospacing="0" w:afterAutospacing="0" w:line="480" w:lineRule="exact"/>
        <w:ind w:firstLine="560" w:firstLineChars="200"/>
        <w:rPr>
          <w:rFonts w:ascii="宋体" w:hAnsi="宋体" w:eastAsia="宋体" w:cs="宋体"/>
          <w:color w:val="333333"/>
          <w:sz w:val="28"/>
          <w:szCs w:val="28"/>
          <w:shd w:val="clear" w:color="auto" w:fill="FFFFFF"/>
        </w:rPr>
      </w:pPr>
      <w:r>
        <w:rPr>
          <w:rFonts w:hint="eastAsia" w:ascii="宋体" w:hAnsi="宋体" w:eastAsia="宋体" w:cs="宋体"/>
          <w:color w:val="333333"/>
          <w:sz w:val="28"/>
          <w:szCs w:val="28"/>
          <w:shd w:val="clear" w:color="auto" w:fill="FFFFFF"/>
        </w:rPr>
        <w:t>网址：www.wonderhr.com</w:t>
      </w:r>
    </w:p>
    <w:p>
      <w:pPr>
        <w:pStyle w:val="7"/>
        <w:widowControl/>
        <w:spacing w:beforeAutospacing="0" w:afterAutospacing="0" w:line="480" w:lineRule="exact"/>
        <w:ind w:firstLine="560" w:firstLineChars="200"/>
        <w:rPr>
          <w:rFonts w:ascii="宋体" w:hAnsi="宋体" w:eastAsia="宋体" w:cs="宋体"/>
          <w:color w:val="333333"/>
          <w:sz w:val="28"/>
          <w:szCs w:val="28"/>
          <w:shd w:val="clear" w:color="auto" w:fill="FFFFFF"/>
        </w:rPr>
      </w:pPr>
      <w:r>
        <w:rPr>
          <w:rFonts w:hint="eastAsia" w:ascii="宋体" w:hAnsi="宋体" w:eastAsia="宋体" w:cs="宋体"/>
          <w:color w:val="333333"/>
          <w:sz w:val="28"/>
          <w:szCs w:val="28"/>
          <w:shd w:val="clear" w:color="auto" w:fill="FFFFFF"/>
        </w:rPr>
        <w:t xml:space="preserve">咨询电话：0351-6861819 </w:t>
      </w:r>
      <w:r>
        <w:rPr>
          <w:rFonts w:hint="eastAsia" w:ascii="宋体" w:hAnsi="宋体" w:eastAsia="宋体" w:cs="宋体"/>
          <w:color w:val="333333"/>
          <w:sz w:val="28"/>
          <w:szCs w:val="28"/>
          <w:shd w:val="clear" w:color="auto" w:fill="FFFFFF"/>
          <w:lang w:val="en-US" w:eastAsia="zh-CN"/>
        </w:rPr>
        <w:t>15364917880</w:t>
      </w:r>
    </w:p>
    <w:p>
      <w:pPr>
        <w:pStyle w:val="7"/>
        <w:widowControl/>
        <w:spacing w:beforeAutospacing="0" w:afterAutospacing="0" w:line="480" w:lineRule="exact"/>
        <w:ind w:left="420" w:leftChars="200" w:firstLine="560" w:firstLineChars="200"/>
        <w:jc w:val="right"/>
        <w:rPr>
          <w:rFonts w:ascii="宋体" w:hAnsi="宋体" w:eastAsia="宋体" w:cs="宋体"/>
          <w:color w:val="333333"/>
          <w:sz w:val="28"/>
          <w:szCs w:val="28"/>
          <w:shd w:val="clear" w:color="auto" w:fill="FFFFFF"/>
        </w:rPr>
      </w:pPr>
    </w:p>
    <w:p>
      <w:pPr>
        <w:pStyle w:val="7"/>
        <w:widowControl/>
        <w:spacing w:beforeAutospacing="0" w:afterAutospacing="0" w:line="480" w:lineRule="exact"/>
        <w:ind w:left="420" w:leftChars="200" w:firstLine="560" w:firstLineChars="200"/>
        <w:jc w:val="right"/>
        <w:rPr>
          <w:rFonts w:ascii="宋体" w:hAnsi="宋体" w:eastAsia="宋体" w:cs="宋体"/>
          <w:color w:val="333333"/>
          <w:sz w:val="28"/>
          <w:szCs w:val="28"/>
          <w:shd w:val="clear" w:color="auto" w:fill="FFFFFF"/>
        </w:rPr>
      </w:pPr>
    </w:p>
    <w:p>
      <w:pPr>
        <w:pStyle w:val="7"/>
        <w:widowControl/>
        <w:spacing w:beforeAutospacing="0" w:afterAutospacing="0" w:line="480" w:lineRule="exact"/>
        <w:ind w:left="420" w:leftChars="200" w:firstLine="560" w:firstLineChars="200"/>
        <w:jc w:val="right"/>
        <w:rPr>
          <w:rFonts w:ascii="宋体" w:hAnsi="宋体" w:eastAsia="宋体" w:cs="宋体"/>
          <w:color w:val="333333"/>
          <w:sz w:val="28"/>
          <w:szCs w:val="28"/>
          <w:shd w:val="clear" w:color="auto" w:fill="FFFFFF"/>
        </w:rPr>
      </w:pPr>
      <w:r>
        <w:rPr>
          <w:rFonts w:hint="eastAsia" w:ascii="宋体" w:hAnsi="宋体" w:eastAsia="宋体" w:cs="宋体"/>
          <w:color w:val="333333"/>
          <w:sz w:val="28"/>
          <w:szCs w:val="28"/>
          <w:shd w:val="clear" w:color="auto" w:fill="FFFFFF"/>
        </w:rPr>
        <w:t>山西万保人力资源有限公司</w:t>
      </w:r>
    </w:p>
    <w:p>
      <w:pPr>
        <w:pStyle w:val="7"/>
        <w:widowControl/>
        <w:spacing w:beforeAutospacing="0" w:afterAutospacing="0" w:line="480" w:lineRule="exact"/>
        <w:ind w:left="420" w:leftChars="200" w:firstLine="560" w:firstLineChars="200"/>
        <w:jc w:val="right"/>
        <w:rPr>
          <w:rFonts w:ascii="宋体" w:hAnsi="宋体" w:eastAsia="宋体" w:cs="宋体"/>
          <w:color w:val="333333"/>
          <w:sz w:val="28"/>
          <w:szCs w:val="28"/>
          <w:shd w:val="clear" w:color="auto" w:fill="FFFFFF"/>
        </w:rPr>
      </w:pPr>
      <w:r>
        <w:rPr>
          <w:rFonts w:hint="eastAsia" w:ascii="宋体" w:hAnsi="宋体" w:eastAsia="宋体" w:cs="宋体"/>
          <w:color w:val="333333"/>
          <w:sz w:val="28"/>
          <w:szCs w:val="28"/>
          <w:shd w:val="clear" w:color="auto" w:fill="FFFFFF"/>
        </w:rPr>
        <w:t>2023 年11月</w:t>
      </w:r>
      <w:r>
        <w:rPr>
          <w:rFonts w:hint="eastAsia" w:ascii="宋体" w:hAnsi="宋体" w:eastAsia="宋体" w:cs="宋体"/>
          <w:color w:val="333333"/>
          <w:sz w:val="28"/>
          <w:szCs w:val="28"/>
          <w:shd w:val="clear" w:color="auto" w:fill="FFFFFF"/>
          <w:lang w:val="en-US" w:eastAsia="zh-CN"/>
        </w:rPr>
        <w:t>21</w:t>
      </w:r>
      <w:r>
        <w:rPr>
          <w:rFonts w:hint="eastAsia" w:ascii="宋体" w:hAnsi="宋体" w:eastAsia="宋体" w:cs="宋体"/>
          <w:color w:val="333333"/>
          <w:sz w:val="28"/>
          <w:szCs w:val="28"/>
          <w:shd w:val="clear" w:color="auto" w:fill="FFFFFF"/>
        </w:rPr>
        <w:t>日</w:t>
      </w:r>
    </w:p>
    <w:p>
      <w:pPr>
        <w:spacing w:line="480" w:lineRule="exact"/>
        <w:jc w:val="left"/>
        <w:rPr>
          <w:rFonts w:asciiTheme="minorEastAsia" w:hAnsiTheme="minorEastAsia" w:cstheme="minorEastAsia"/>
          <w:b/>
          <w:bCs/>
          <w:sz w:val="28"/>
          <w:szCs w:val="28"/>
        </w:rPr>
      </w:pPr>
    </w:p>
    <w:p>
      <w:pPr>
        <w:spacing w:line="480" w:lineRule="exact"/>
        <w:jc w:val="left"/>
        <w:rPr>
          <w:rFonts w:asciiTheme="minorEastAsia" w:hAnsiTheme="minorEastAsia" w:cstheme="minorEastAsia"/>
          <w:b/>
          <w:bCs/>
          <w:sz w:val="28"/>
          <w:szCs w:val="28"/>
        </w:rPr>
      </w:pPr>
      <w:r>
        <w:rPr>
          <w:rFonts w:hint="eastAsia" w:asciiTheme="minorEastAsia" w:hAnsiTheme="minorEastAsia" w:cstheme="minorEastAsia"/>
          <w:b/>
          <w:bCs/>
          <w:sz w:val="28"/>
          <w:szCs w:val="28"/>
        </w:rPr>
        <w:t>相关附件：</w:t>
      </w:r>
    </w:p>
    <w:p>
      <w:pPr>
        <w:spacing w:line="480" w:lineRule="exact"/>
        <w:ind w:firstLine="562" w:firstLineChars="200"/>
        <w:jc w:val="left"/>
        <w:rPr>
          <w:rFonts w:asciiTheme="minorEastAsia" w:hAnsiTheme="minorEastAsia" w:cstheme="minorEastAsia"/>
          <w:b/>
          <w:bCs/>
          <w:sz w:val="28"/>
          <w:szCs w:val="28"/>
        </w:rPr>
      </w:pPr>
      <w:r>
        <w:rPr>
          <w:rFonts w:hint="eastAsia" w:asciiTheme="minorEastAsia" w:hAnsiTheme="minorEastAsia" w:cstheme="minorEastAsia"/>
          <w:b/>
          <w:bCs/>
          <w:sz w:val="28"/>
          <w:szCs w:val="28"/>
        </w:rPr>
        <w:t>1、附件1《报名须知》</w:t>
      </w:r>
    </w:p>
    <w:p>
      <w:pPr>
        <w:pStyle w:val="15"/>
        <w:spacing w:line="480" w:lineRule="exact"/>
        <w:ind w:firstLine="562"/>
        <w:jc w:val="left"/>
        <w:rPr>
          <w:rFonts w:ascii="宋体" w:hAnsi="宋体" w:eastAsia="宋体" w:cs="宋体"/>
          <w:b/>
          <w:bCs/>
          <w:sz w:val="28"/>
          <w:szCs w:val="28"/>
          <w:shd w:val="clear" w:color="auto" w:fill="FFFFFF"/>
        </w:rPr>
      </w:pPr>
      <w:r>
        <w:rPr>
          <w:rFonts w:hint="eastAsia" w:asciiTheme="minorEastAsia" w:hAnsiTheme="minorEastAsia" w:cstheme="minorEastAsia"/>
          <w:b/>
          <w:bCs/>
          <w:sz w:val="28"/>
          <w:szCs w:val="28"/>
        </w:rPr>
        <w:t>2、附件2《</w:t>
      </w:r>
      <w:r>
        <w:rPr>
          <w:rStyle w:val="13"/>
          <w:rFonts w:hint="eastAsia" w:ascii="宋体" w:hAnsi="宋体" w:eastAsia="宋体" w:cs="宋体"/>
          <w:color w:val="333333"/>
          <w:sz w:val="28"/>
          <w:szCs w:val="28"/>
        </w:rPr>
        <w:t>考生诚信承诺书》</w:t>
      </w:r>
    </w:p>
    <w:p>
      <w:pPr>
        <w:pStyle w:val="15"/>
        <w:spacing w:line="480" w:lineRule="exact"/>
        <w:ind w:firstLine="0" w:firstLineChars="0"/>
        <w:rPr>
          <w:rFonts w:hint="eastAsia" w:ascii="宋体" w:hAnsi="宋体" w:eastAsia="宋体" w:cs="宋体"/>
          <w:b/>
          <w:bCs/>
          <w:sz w:val="28"/>
          <w:szCs w:val="28"/>
          <w:shd w:val="clear" w:color="auto" w:fill="FFFFFF"/>
        </w:rPr>
      </w:pPr>
    </w:p>
    <w:p>
      <w:pPr>
        <w:pStyle w:val="15"/>
        <w:spacing w:line="480" w:lineRule="exact"/>
        <w:ind w:firstLine="0" w:firstLineChars="0"/>
        <w:rPr>
          <w:rFonts w:hint="eastAsia" w:ascii="宋体" w:hAnsi="宋体" w:eastAsia="宋体" w:cs="宋体"/>
          <w:b/>
          <w:bCs/>
          <w:sz w:val="28"/>
          <w:szCs w:val="28"/>
          <w:shd w:val="clear" w:color="auto" w:fill="FFFFFF"/>
        </w:rPr>
      </w:pPr>
    </w:p>
    <w:p>
      <w:pPr>
        <w:pStyle w:val="15"/>
        <w:spacing w:line="480" w:lineRule="exact"/>
        <w:ind w:firstLine="0" w:firstLineChars="0"/>
        <w:rPr>
          <w:rFonts w:hint="eastAsia" w:ascii="宋体" w:hAnsi="宋体" w:eastAsia="宋体" w:cs="宋体"/>
          <w:b/>
          <w:bCs/>
          <w:sz w:val="28"/>
          <w:szCs w:val="28"/>
          <w:shd w:val="clear" w:color="auto" w:fill="FFFFFF"/>
        </w:rPr>
      </w:pPr>
    </w:p>
    <w:p>
      <w:pPr>
        <w:pStyle w:val="15"/>
        <w:spacing w:line="480" w:lineRule="exact"/>
        <w:ind w:firstLine="0" w:firstLineChars="0"/>
        <w:rPr>
          <w:rFonts w:ascii="宋体" w:hAnsi="宋体" w:eastAsia="宋体" w:cs="宋体"/>
          <w:b/>
          <w:bCs/>
          <w:sz w:val="28"/>
          <w:szCs w:val="28"/>
          <w:shd w:val="clear" w:color="auto" w:fill="FFFFFF"/>
        </w:rPr>
      </w:pPr>
      <w:r>
        <w:rPr>
          <w:rFonts w:hint="eastAsia" w:ascii="宋体" w:hAnsi="宋体" w:eastAsia="宋体" w:cs="宋体"/>
          <w:b/>
          <w:bCs/>
          <w:sz w:val="28"/>
          <w:szCs w:val="28"/>
          <w:shd w:val="clear" w:color="auto" w:fill="FFFFFF"/>
        </w:rPr>
        <w:t>附件1：报名须知</w:t>
      </w:r>
    </w:p>
    <w:p>
      <w:pPr>
        <w:pStyle w:val="15"/>
        <w:spacing w:line="480" w:lineRule="exact"/>
        <w:ind w:firstLine="0" w:firstLineChars="0"/>
        <w:jc w:val="center"/>
        <w:rPr>
          <w:rFonts w:ascii="宋体" w:hAnsi="宋体" w:eastAsia="宋体" w:cs="宋体"/>
          <w:b/>
          <w:bCs/>
          <w:sz w:val="28"/>
          <w:szCs w:val="28"/>
          <w:shd w:val="clear" w:color="auto" w:fill="FFFFFF"/>
        </w:rPr>
      </w:pPr>
      <w:r>
        <w:rPr>
          <w:rFonts w:hint="eastAsia" w:ascii="宋体" w:hAnsi="宋体" w:eastAsia="宋体" w:cs="宋体"/>
          <w:b/>
          <w:bCs/>
          <w:sz w:val="28"/>
          <w:szCs w:val="28"/>
          <w:shd w:val="clear" w:color="auto" w:fill="FFFFFF"/>
        </w:rPr>
        <w:t>报名须知</w:t>
      </w:r>
    </w:p>
    <w:p>
      <w:pPr>
        <w:pStyle w:val="7"/>
        <w:widowControl/>
        <w:spacing w:before="75" w:beforeAutospacing="0" w:after="75" w:afterAutospacing="0" w:line="480" w:lineRule="exact"/>
        <w:ind w:firstLine="560" w:firstLineChars="200"/>
        <w:rPr>
          <w:rFonts w:ascii="宋体" w:hAnsi="宋体" w:eastAsia="宋体" w:cs="宋体"/>
          <w:sz w:val="28"/>
          <w:szCs w:val="28"/>
        </w:rPr>
      </w:pPr>
      <w:r>
        <w:rPr>
          <w:rFonts w:hint="eastAsia" w:ascii="宋体" w:hAnsi="宋体" w:eastAsia="宋体" w:cs="宋体"/>
          <w:sz w:val="28"/>
          <w:szCs w:val="28"/>
        </w:rPr>
        <w:t>1.本次岗位不指定任何辅导用书，不委托或授权任何机构或个人举办辅导培训班；凡社会上举办的各类招聘培训辅导班和发行的出版物等，均与本次招聘无关；</w:t>
      </w:r>
    </w:p>
    <w:p>
      <w:pPr>
        <w:pStyle w:val="7"/>
        <w:widowControl/>
        <w:spacing w:before="75" w:beforeAutospacing="0" w:after="75" w:afterAutospacing="0" w:line="480" w:lineRule="exact"/>
        <w:ind w:firstLine="560" w:firstLineChars="200"/>
        <w:rPr>
          <w:rFonts w:ascii="宋体" w:hAnsi="宋体" w:eastAsia="宋体" w:cs="宋体"/>
          <w:sz w:val="28"/>
          <w:szCs w:val="28"/>
        </w:rPr>
      </w:pPr>
      <w:r>
        <w:rPr>
          <w:rFonts w:hint="eastAsia" w:ascii="宋体" w:hAnsi="宋体" w:eastAsia="宋体" w:cs="宋体"/>
          <w:sz w:val="28"/>
          <w:szCs w:val="28"/>
        </w:rPr>
        <w:t>2.报名人员应确保填写或提供的报名表及资料真实有效，对填写虚假报考信息或提供伪造、编造有关证件、材料，骗取报考资格的，一经查实，立即取消报考资格；</w:t>
      </w:r>
    </w:p>
    <w:p>
      <w:pPr>
        <w:pStyle w:val="7"/>
        <w:widowControl/>
        <w:spacing w:before="75" w:beforeAutospacing="0" w:after="75" w:afterAutospacing="0" w:line="480" w:lineRule="exact"/>
        <w:ind w:firstLine="560" w:firstLineChars="200"/>
        <w:rPr>
          <w:rFonts w:ascii="宋体" w:hAnsi="宋体" w:eastAsia="宋体" w:cs="宋体"/>
          <w:sz w:val="28"/>
          <w:szCs w:val="28"/>
        </w:rPr>
      </w:pPr>
      <w:r>
        <w:rPr>
          <w:rFonts w:hint="eastAsia" w:ascii="宋体" w:hAnsi="宋体" w:eastAsia="宋体" w:cs="宋体"/>
          <w:sz w:val="28"/>
          <w:szCs w:val="28"/>
        </w:rPr>
        <w:t>3.报名人员应服从报名现场工作人员的安排，不得扰乱报名现场秩序；</w:t>
      </w:r>
    </w:p>
    <w:p>
      <w:pPr>
        <w:pStyle w:val="7"/>
        <w:widowControl/>
        <w:spacing w:before="75" w:beforeAutospacing="0" w:after="75" w:afterAutospacing="0" w:line="480" w:lineRule="exact"/>
        <w:ind w:firstLine="560" w:firstLineChars="200"/>
        <w:rPr>
          <w:rFonts w:ascii="宋体" w:hAnsi="宋体" w:eastAsia="宋体" w:cs="宋体"/>
          <w:sz w:val="28"/>
          <w:szCs w:val="28"/>
        </w:rPr>
      </w:pPr>
      <w:r>
        <w:rPr>
          <w:rFonts w:hint="eastAsia" w:ascii="宋体" w:hAnsi="宋体" w:eastAsia="宋体" w:cs="宋体"/>
          <w:sz w:val="28"/>
          <w:szCs w:val="28"/>
        </w:rPr>
        <w:t>4.关于本次招聘的所有相关通知、公告、详细信息均由公司官网www.wonderhr.com发布，请报名人员务必关注公司官网发布的公告内容，以免错过重要信息；如有变化，以山西万保人力资源有限公司工作人员通知为准。</w:t>
      </w:r>
    </w:p>
    <w:p>
      <w:pPr>
        <w:pStyle w:val="7"/>
        <w:widowControl/>
        <w:spacing w:before="75" w:beforeAutospacing="0" w:after="75" w:afterAutospacing="0" w:line="480" w:lineRule="exact"/>
        <w:ind w:firstLine="560" w:firstLineChars="200"/>
        <w:rPr>
          <w:rFonts w:ascii="宋体" w:hAnsi="宋体" w:eastAsia="宋体" w:cs="宋体"/>
          <w:sz w:val="28"/>
          <w:szCs w:val="28"/>
        </w:rPr>
      </w:pPr>
      <w:r>
        <w:rPr>
          <w:rFonts w:hint="eastAsia" w:ascii="宋体" w:hAnsi="宋体" w:eastAsia="宋体" w:cs="宋体"/>
          <w:sz w:val="28"/>
          <w:szCs w:val="28"/>
        </w:rPr>
        <w:t>5.报名人员有任何关于本次岗位报名的疑问，均可咨询我公司工作人员，咨询电话：</w:t>
      </w:r>
      <w:r>
        <w:rPr>
          <w:rFonts w:hint="eastAsia" w:ascii="宋体" w:hAnsi="宋体" w:eastAsia="宋体" w:cs="宋体"/>
          <w:color w:val="333333"/>
          <w:sz w:val="28"/>
          <w:szCs w:val="28"/>
          <w:shd w:val="clear" w:color="auto" w:fill="FFFFFF"/>
        </w:rPr>
        <w:t>0351-6861819</w:t>
      </w:r>
      <w:r>
        <w:rPr>
          <w:rFonts w:hint="eastAsia" w:ascii="宋体" w:hAnsi="宋体" w:eastAsia="宋体" w:cs="宋体"/>
          <w:sz w:val="28"/>
          <w:szCs w:val="28"/>
        </w:rPr>
        <w:t>。</w:t>
      </w:r>
    </w:p>
    <w:p>
      <w:pPr>
        <w:pStyle w:val="7"/>
        <w:widowControl/>
        <w:spacing w:before="75" w:beforeAutospacing="0" w:after="75" w:afterAutospacing="0" w:line="480" w:lineRule="exact"/>
        <w:jc w:val="right"/>
        <w:rPr>
          <w:rFonts w:ascii="宋体" w:hAnsi="宋体" w:eastAsia="宋体" w:cs="宋体"/>
          <w:sz w:val="28"/>
          <w:szCs w:val="28"/>
        </w:rPr>
      </w:pPr>
    </w:p>
    <w:p>
      <w:pPr>
        <w:pStyle w:val="7"/>
        <w:widowControl/>
        <w:spacing w:before="75" w:beforeAutospacing="0" w:after="75" w:afterAutospacing="0" w:line="480" w:lineRule="exact"/>
        <w:jc w:val="right"/>
        <w:rPr>
          <w:rFonts w:ascii="宋体" w:hAnsi="宋体" w:eastAsia="宋体" w:cs="宋体"/>
          <w:sz w:val="28"/>
          <w:szCs w:val="28"/>
        </w:rPr>
      </w:pPr>
      <w:r>
        <w:rPr>
          <w:rFonts w:hint="eastAsia" w:ascii="宋体" w:hAnsi="宋体" w:eastAsia="宋体" w:cs="宋体"/>
          <w:sz w:val="28"/>
          <w:szCs w:val="28"/>
        </w:rPr>
        <w:t>山西万保人力资源有限公司</w:t>
      </w:r>
    </w:p>
    <w:p>
      <w:pPr>
        <w:pStyle w:val="7"/>
        <w:widowControl/>
        <w:spacing w:before="75" w:beforeAutospacing="0" w:after="75" w:afterAutospacing="0" w:line="480" w:lineRule="exact"/>
        <w:jc w:val="right"/>
        <w:rPr>
          <w:rFonts w:ascii="宋体" w:hAnsi="宋体" w:eastAsia="宋体" w:cs="宋体"/>
          <w:sz w:val="28"/>
          <w:szCs w:val="28"/>
        </w:rPr>
      </w:pPr>
      <w:r>
        <w:rPr>
          <w:rFonts w:hint="eastAsia" w:ascii="宋体" w:hAnsi="宋体" w:eastAsia="宋体" w:cs="宋体"/>
          <w:sz w:val="28"/>
          <w:szCs w:val="28"/>
        </w:rPr>
        <w:t>2023年11月</w:t>
      </w:r>
      <w:r>
        <w:rPr>
          <w:rFonts w:hint="eastAsia" w:ascii="宋体" w:hAnsi="宋体" w:eastAsia="宋体" w:cs="宋体"/>
          <w:sz w:val="28"/>
          <w:szCs w:val="28"/>
          <w:lang w:val="en-US" w:eastAsia="zh-CN"/>
        </w:rPr>
        <w:t>21</w:t>
      </w:r>
      <w:r>
        <w:rPr>
          <w:rFonts w:hint="eastAsia" w:ascii="宋体" w:hAnsi="宋体" w:eastAsia="宋体" w:cs="宋体"/>
          <w:sz w:val="28"/>
          <w:szCs w:val="28"/>
        </w:rPr>
        <w:t>日</w:t>
      </w:r>
    </w:p>
    <w:p>
      <w:pPr>
        <w:pStyle w:val="7"/>
        <w:widowControl/>
        <w:spacing w:before="75" w:beforeAutospacing="0" w:after="75" w:afterAutospacing="0" w:line="480" w:lineRule="exact"/>
        <w:jc w:val="right"/>
        <w:rPr>
          <w:rFonts w:ascii="宋体" w:hAnsi="宋体" w:eastAsia="宋体" w:cs="宋体"/>
          <w:sz w:val="28"/>
          <w:szCs w:val="28"/>
        </w:rPr>
      </w:pPr>
    </w:p>
    <w:p>
      <w:pPr>
        <w:pStyle w:val="7"/>
        <w:widowControl/>
        <w:spacing w:before="75" w:beforeAutospacing="0" w:after="75" w:afterAutospacing="0" w:line="480" w:lineRule="exact"/>
        <w:jc w:val="right"/>
        <w:rPr>
          <w:rFonts w:ascii="宋体" w:hAnsi="宋体" w:eastAsia="宋体" w:cs="宋体"/>
          <w:sz w:val="28"/>
          <w:szCs w:val="28"/>
        </w:rPr>
      </w:pPr>
    </w:p>
    <w:p>
      <w:pPr>
        <w:pStyle w:val="7"/>
        <w:widowControl/>
        <w:spacing w:before="75" w:beforeAutospacing="0" w:after="75" w:afterAutospacing="0" w:line="480" w:lineRule="exact"/>
        <w:ind w:firstLine="420"/>
        <w:rPr>
          <w:rStyle w:val="13"/>
          <w:rFonts w:ascii="宋体" w:hAnsi="宋体" w:eastAsia="宋体" w:cs="宋体"/>
          <w:color w:val="333333"/>
          <w:sz w:val="28"/>
          <w:szCs w:val="28"/>
        </w:rPr>
      </w:pPr>
    </w:p>
    <w:p>
      <w:pPr>
        <w:pStyle w:val="7"/>
        <w:widowControl/>
        <w:spacing w:before="75" w:beforeAutospacing="0" w:after="75" w:afterAutospacing="0" w:line="480" w:lineRule="exact"/>
        <w:ind w:firstLine="420"/>
        <w:rPr>
          <w:rStyle w:val="13"/>
          <w:rFonts w:ascii="宋体" w:hAnsi="宋体" w:eastAsia="宋体" w:cs="宋体"/>
          <w:color w:val="333333"/>
          <w:sz w:val="28"/>
          <w:szCs w:val="28"/>
        </w:rPr>
      </w:pPr>
    </w:p>
    <w:p>
      <w:pPr>
        <w:pStyle w:val="7"/>
        <w:widowControl/>
        <w:spacing w:before="75" w:beforeAutospacing="0" w:after="75" w:afterAutospacing="0" w:line="480" w:lineRule="exact"/>
        <w:ind w:firstLine="420"/>
        <w:rPr>
          <w:rStyle w:val="13"/>
          <w:rFonts w:ascii="宋体" w:hAnsi="宋体" w:eastAsia="宋体" w:cs="宋体"/>
          <w:color w:val="333333"/>
          <w:sz w:val="28"/>
          <w:szCs w:val="28"/>
        </w:rPr>
      </w:pPr>
    </w:p>
    <w:p>
      <w:pPr>
        <w:pStyle w:val="7"/>
        <w:widowControl/>
        <w:spacing w:before="75" w:beforeAutospacing="0" w:after="75" w:afterAutospacing="0" w:line="480" w:lineRule="exact"/>
        <w:rPr>
          <w:rStyle w:val="13"/>
          <w:rFonts w:ascii="宋体" w:hAnsi="宋体" w:eastAsia="宋体" w:cs="宋体"/>
          <w:color w:val="333333"/>
          <w:sz w:val="28"/>
          <w:szCs w:val="28"/>
        </w:rPr>
      </w:pPr>
    </w:p>
    <w:p>
      <w:pPr>
        <w:pStyle w:val="7"/>
        <w:widowControl/>
        <w:spacing w:before="75" w:beforeAutospacing="0" w:after="75" w:afterAutospacing="0" w:line="480" w:lineRule="exact"/>
        <w:ind w:firstLine="420"/>
        <w:rPr>
          <w:rStyle w:val="13"/>
          <w:rFonts w:hint="eastAsia" w:ascii="宋体" w:hAnsi="宋体" w:eastAsia="宋体" w:cs="宋体"/>
          <w:color w:val="333333"/>
          <w:sz w:val="28"/>
          <w:szCs w:val="28"/>
        </w:rPr>
      </w:pPr>
      <w:bookmarkStart w:id="0" w:name="_GoBack"/>
      <w:bookmarkEnd w:id="0"/>
    </w:p>
    <w:p>
      <w:pPr>
        <w:pStyle w:val="7"/>
        <w:widowControl/>
        <w:spacing w:before="75" w:beforeAutospacing="0" w:after="75" w:afterAutospacing="0" w:line="480" w:lineRule="exact"/>
        <w:ind w:firstLine="420"/>
        <w:rPr>
          <w:rStyle w:val="13"/>
          <w:rFonts w:hint="eastAsia" w:ascii="宋体" w:hAnsi="宋体" w:eastAsia="宋体" w:cs="宋体"/>
          <w:color w:val="333333"/>
          <w:sz w:val="28"/>
          <w:szCs w:val="28"/>
        </w:rPr>
      </w:pPr>
    </w:p>
    <w:p>
      <w:pPr>
        <w:pStyle w:val="7"/>
        <w:widowControl/>
        <w:spacing w:before="75" w:beforeAutospacing="0" w:after="75" w:afterAutospacing="0" w:line="480" w:lineRule="exact"/>
        <w:ind w:firstLine="420"/>
        <w:rPr>
          <w:rStyle w:val="13"/>
          <w:rFonts w:hint="eastAsia" w:ascii="宋体" w:hAnsi="宋体" w:eastAsia="宋体" w:cs="宋体"/>
          <w:color w:val="333333"/>
          <w:sz w:val="28"/>
          <w:szCs w:val="28"/>
        </w:rPr>
      </w:pPr>
    </w:p>
    <w:p>
      <w:pPr>
        <w:pStyle w:val="7"/>
        <w:widowControl/>
        <w:spacing w:before="75" w:beforeAutospacing="0" w:after="75" w:afterAutospacing="0" w:line="480" w:lineRule="exact"/>
        <w:ind w:firstLine="420"/>
        <w:rPr>
          <w:rFonts w:ascii="微软雅黑" w:hAnsi="微软雅黑" w:eastAsia="微软雅黑" w:cs="微软雅黑"/>
          <w:color w:val="333333"/>
          <w:sz w:val="22"/>
          <w:szCs w:val="22"/>
        </w:rPr>
      </w:pPr>
      <w:r>
        <w:rPr>
          <w:rStyle w:val="13"/>
          <w:rFonts w:hint="eastAsia" w:ascii="宋体" w:hAnsi="宋体" w:eastAsia="宋体" w:cs="宋体"/>
          <w:color w:val="333333"/>
          <w:sz w:val="28"/>
          <w:szCs w:val="28"/>
        </w:rPr>
        <w:t>附件2：考生诚信承诺书</w:t>
      </w:r>
    </w:p>
    <w:p>
      <w:pPr>
        <w:pStyle w:val="7"/>
        <w:widowControl/>
        <w:spacing w:before="75" w:beforeAutospacing="0" w:after="75" w:afterAutospacing="0" w:line="480" w:lineRule="exact"/>
        <w:jc w:val="center"/>
        <w:rPr>
          <w:rStyle w:val="13"/>
          <w:rFonts w:ascii="宋体" w:hAnsi="宋体" w:eastAsia="宋体" w:cs="宋体"/>
          <w:color w:val="333333"/>
          <w:sz w:val="28"/>
          <w:szCs w:val="28"/>
        </w:rPr>
      </w:pPr>
    </w:p>
    <w:p>
      <w:pPr>
        <w:pStyle w:val="7"/>
        <w:widowControl/>
        <w:spacing w:before="75" w:beforeAutospacing="0" w:after="75" w:afterAutospacing="0" w:line="480" w:lineRule="exact"/>
        <w:jc w:val="center"/>
        <w:rPr>
          <w:rFonts w:ascii="微软雅黑" w:hAnsi="微软雅黑" w:eastAsia="微软雅黑" w:cs="微软雅黑"/>
          <w:color w:val="333333"/>
          <w:sz w:val="22"/>
          <w:szCs w:val="22"/>
        </w:rPr>
      </w:pPr>
      <w:r>
        <w:rPr>
          <w:rStyle w:val="13"/>
          <w:rFonts w:hint="eastAsia" w:ascii="宋体" w:hAnsi="宋体" w:eastAsia="宋体" w:cs="宋体"/>
          <w:color w:val="333333"/>
          <w:sz w:val="28"/>
          <w:szCs w:val="28"/>
        </w:rPr>
        <w:t>考生诚信承诺书</w:t>
      </w:r>
    </w:p>
    <w:p>
      <w:pPr>
        <w:pStyle w:val="7"/>
        <w:widowControl/>
        <w:spacing w:before="75" w:beforeAutospacing="0" w:after="75" w:afterAutospacing="0" w:line="480" w:lineRule="exact"/>
        <w:ind w:firstLine="645"/>
        <w:rPr>
          <w:rFonts w:ascii="微软雅黑" w:hAnsi="微软雅黑" w:eastAsia="微软雅黑" w:cs="微软雅黑"/>
          <w:color w:val="333333"/>
          <w:sz w:val="22"/>
          <w:szCs w:val="22"/>
        </w:rPr>
      </w:pPr>
      <w:r>
        <w:rPr>
          <w:rFonts w:hint="eastAsia" w:ascii="宋体" w:hAnsi="宋体" w:eastAsia="宋体" w:cs="宋体"/>
          <w:color w:val="333333"/>
          <w:sz w:val="28"/>
          <w:szCs w:val="28"/>
        </w:rPr>
        <w:t>为保持良好的报考风纪，为考生创造一个公平、公正的报考环境，请报考本岗位的考生认真阅读以下《考生诚信承诺书》内容，并自觉遵守相关规定，如有违反本规定的考生，取消其报考资格。</w:t>
      </w:r>
    </w:p>
    <w:p>
      <w:pPr>
        <w:pStyle w:val="7"/>
        <w:widowControl/>
        <w:spacing w:before="75" w:beforeAutospacing="0" w:after="75" w:afterAutospacing="0" w:line="480" w:lineRule="exact"/>
        <w:ind w:firstLine="645"/>
        <w:rPr>
          <w:rFonts w:ascii="微软雅黑" w:hAnsi="微软雅黑" w:eastAsia="微软雅黑" w:cs="微软雅黑"/>
          <w:color w:val="333333"/>
          <w:sz w:val="22"/>
          <w:szCs w:val="22"/>
        </w:rPr>
      </w:pPr>
      <w:r>
        <w:rPr>
          <w:rFonts w:hint="eastAsia" w:ascii="宋体" w:hAnsi="宋体" w:eastAsia="宋体" w:cs="宋体"/>
          <w:color w:val="333333"/>
          <w:sz w:val="28"/>
          <w:szCs w:val="28"/>
        </w:rPr>
        <w:t>一、报名纪律</w:t>
      </w:r>
    </w:p>
    <w:p>
      <w:pPr>
        <w:pStyle w:val="7"/>
        <w:widowControl/>
        <w:spacing w:before="75" w:beforeAutospacing="0" w:after="75" w:afterAutospacing="0" w:line="480" w:lineRule="exact"/>
        <w:ind w:firstLine="645"/>
        <w:rPr>
          <w:rFonts w:ascii="微软雅黑" w:hAnsi="微软雅黑" w:eastAsia="微软雅黑" w:cs="微软雅黑"/>
          <w:color w:val="333333"/>
          <w:sz w:val="22"/>
          <w:szCs w:val="22"/>
        </w:rPr>
      </w:pPr>
      <w:r>
        <w:rPr>
          <w:rFonts w:hint="eastAsia" w:ascii="宋体" w:hAnsi="宋体" w:eastAsia="宋体" w:cs="宋体"/>
          <w:color w:val="333333"/>
          <w:sz w:val="28"/>
          <w:szCs w:val="28"/>
        </w:rPr>
        <w:t>1、考生须按照报考岗位的要求，提供真实有效的资料，不得提供伪造、虚假资料骗取报名资格；</w:t>
      </w:r>
    </w:p>
    <w:p>
      <w:pPr>
        <w:pStyle w:val="7"/>
        <w:widowControl/>
        <w:spacing w:before="75" w:beforeAutospacing="0" w:after="75" w:afterAutospacing="0" w:line="480" w:lineRule="exact"/>
        <w:ind w:firstLine="645"/>
        <w:rPr>
          <w:rFonts w:ascii="微软雅黑" w:hAnsi="微软雅黑" w:eastAsia="微软雅黑" w:cs="微软雅黑"/>
          <w:color w:val="333333"/>
          <w:sz w:val="22"/>
          <w:szCs w:val="22"/>
        </w:rPr>
      </w:pPr>
      <w:r>
        <w:rPr>
          <w:rFonts w:hint="eastAsia" w:ascii="宋体" w:hAnsi="宋体" w:eastAsia="宋体" w:cs="宋体"/>
          <w:color w:val="333333"/>
          <w:sz w:val="28"/>
          <w:szCs w:val="28"/>
        </w:rPr>
        <w:t>2、考生须依照招聘公告要求的内容准备个人报名资料，因考生填报信息有误、不全等导致资格审核未通过，后果由考生承担；</w:t>
      </w:r>
    </w:p>
    <w:p>
      <w:pPr>
        <w:pStyle w:val="7"/>
        <w:widowControl/>
        <w:spacing w:before="75" w:beforeAutospacing="0" w:after="75" w:afterAutospacing="0" w:line="480" w:lineRule="exact"/>
        <w:ind w:firstLine="645"/>
        <w:rPr>
          <w:rFonts w:ascii="微软雅黑" w:hAnsi="微软雅黑" w:eastAsia="微软雅黑" w:cs="微软雅黑"/>
          <w:color w:val="333333"/>
          <w:sz w:val="22"/>
          <w:szCs w:val="22"/>
        </w:rPr>
      </w:pPr>
      <w:r>
        <w:rPr>
          <w:rFonts w:hint="eastAsia" w:ascii="宋体" w:hAnsi="宋体" w:eastAsia="宋体" w:cs="宋体"/>
          <w:color w:val="333333"/>
          <w:sz w:val="28"/>
          <w:szCs w:val="28"/>
        </w:rPr>
        <w:t>3、考生报名资格审核通过后，因个人原因导致未能在规定时间内准时参加笔试、面试的情况，考试费用一律不得申请退回，且公司不再单独组织面试、笔试。</w:t>
      </w:r>
    </w:p>
    <w:p>
      <w:pPr>
        <w:pStyle w:val="7"/>
        <w:widowControl/>
        <w:spacing w:before="75" w:beforeAutospacing="0" w:after="75" w:afterAutospacing="0" w:line="480" w:lineRule="exact"/>
        <w:ind w:firstLine="645"/>
        <w:rPr>
          <w:rFonts w:ascii="微软雅黑" w:hAnsi="微软雅黑" w:eastAsia="微软雅黑" w:cs="微软雅黑"/>
          <w:color w:val="333333"/>
          <w:sz w:val="22"/>
          <w:szCs w:val="22"/>
        </w:rPr>
      </w:pPr>
      <w:r>
        <w:rPr>
          <w:rFonts w:hint="eastAsia" w:ascii="宋体" w:hAnsi="宋体" w:eastAsia="宋体" w:cs="宋体"/>
          <w:color w:val="333333"/>
          <w:sz w:val="28"/>
          <w:szCs w:val="28"/>
        </w:rPr>
        <w:t>二、笔试考场纪律</w:t>
      </w:r>
    </w:p>
    <w:p>
      <w:pPr>
        <w:pStyle w:val="7"/>
        <w:widowControl/>
        <w:spacing w:before="75" w:beforeAutospacing="0" w:after="75" w:afterAutospacing="0" w:line="480" w:lineRule="exact"/>
        <w:ind w:firstLine="645"/>
        <w:rPr>
          <w:rFonts w:ascii="微软雅黑" w:hAnsi="微软雅黑" w:eastAsia="微软雅黑" w:cs="微软雅黑"/>
          <w:color w:val="333333"/>
          <w:sz w:val="22"/>
          <w:szCs w:val="22"/>
        </w:rPr>
      </w:pPr>
      <w:r>
        <w:rPr>
          <w:rFonts w:hint="eastAsia" w:ascii="宋体" w:hAnsi="宋体" w:eastAsia="宋体" w:cs="宋体"/>
          <w:color w:val="333333"/>
          <w:sz w:val="28"/>
          <w:szCs w:val="28"/>
        </w:rPr>
        <w:t>1、考生参加考试除必要物品外，不得将其他物品带入考场，已带入考场者必须存放至监考老师指定的位置；</w:t>
      </w:r>
    </w:p>
    <w:p>
      <w:pPr>
        <w:pStyle w:val="7"/>
        <w:widowControl/>
        <w:spacing w:before="75" w:beforeAutospacing="0" w:after="75" w:afterAutospacing="0" w:line="480" w:lineRule="exact"/>
        <w:ind w:firstLine="645"/>
        <w:rPr>
          <w:rFonts w:ascii="微软雅黑" w:hAnsi="微软雅黑" w:eastAsia="微软雅黑" w:cs="微软雅黑"/>
          <w:color w:val="333333"/>
          <w:sz w:val="22"/>
          <w:szCs w:val="22"/>
        </w:rPr>
      </w:pPr>
      <w:r>
        <w:rPr>
          <w:rFonts w:hint="eastAsia" w:ascii="宋体" w:hAnsi="宋体" w:eastAsia="宋体" w:cs="宋体"/>
          <w:color w:val="333333"/>
          <w:sz w:val="28"/>
          <w:szCs w:val="28"/>
        </w:rPr>
        <w:t>2、考生必须按指定位置就座，不得私自更换位置；</w:t>
      </w:r>
    </w:p>
    <w:p>
      <w:pPr>
        <w:pStyle w:val="7"/>
        <w:widowControl/>
        <w:spacing w:before="75" w:beforeAutospacing="0" w:after="75" w:afterAutospacing="0" w:line="480" w:lineRule="exact"/>
        <w:ind w:firstLine="645"/>
        <w:rPr>
          <w:rFonts w:ascii="微软雅黑" w:hAnsi="微软雅黑" w:eastAsia="微软雅黑" w:cs="微软雅黑"/>
          <w:color w:val="333333"/>
          <w:sz w:val="22"/>
          <w:szCs w:val="22"/>
        </w:rPr>
      </w:pPr>
      <w:r>
        <w:rPr>
          <w:rFonts w:hint="eastAsia" w:ascii="宋体" w:hAnsi="宋体" w:eastAsia="宋体" w:cs="宋体"/>
          <w:color w:val="333333"/>
          <w:sz w:val="28"/>
          <w:szCs w:val="28"/>
        </w:rPr>
        <w:t>3、考生应自觉保持考场纪律，不交谈、不喧闹、不得左顾右盼等；</w:t>
      </w:r>
    </w:p>
    <w:p>
      <w:pPr>
        <w:pStyle w:val="7"/>
        <w:widowControl/>
        <w:spacing w:before="75" w:beforeAutospacing="0" w:after="75" w:afterAutospacing="0" w:line="480" w:lineRule="exact"/>
        <w:ind w:firstLine="645"/>
        <w:rPr>
          <w:rFonts w:ascii="微软雅黑" w:hAnsi="微软雅黑" w:eastAsia="微软雅黑" w:cs="微软雅黑"/>
          <w:color w:val="333333"/>
          <w:sz w:val="22"/>
          <w:szCs w:val="22"/>
        </w:rPr>
      </w:pPr>
      <w:r>
        <w:rPr>
          <w:rFonts w:hint="eastAsia" w:ascii="宋体" w:hAnsi="宋体" w:eastAsia="宋体" w:cs="宋体"/>
          <w:color w:val="333333"/>
          <w:sz w:val="28"/>
          <w:szCs w:val="28"/>
        </w:rPr>
        <w:t>4、考生考试期间不得擅自离开考场，未交卷且未征得监考老师同意离开考场者，不再允许返回考场继续答卷。</w:t>
      </w:r>
    </w:p>
    <w:p>
      <w:pPr>
        <w:pStyle w:val="7"/>
        <w:widowControl/>
        <w:spacing w:before="75" w:beforeAutospacing="0" w:after="75" w:afterAutospacing="0" w:line="480" w:lineRule="exact"/>
        <w:ind w:firstLine="645"/>
        <w:rPr>
          <w:rFonts w:ascii="微软雅黑" w:hAnsi="微软雅黑" w:eastAsia="微软雅黑" w:cs="微软雅黑"/>
          <w:color w:val="333333"/>
          <w:sz w:val="22"/>
          <w:szCs w:val="22"/>
        </w:rPr>
      </w:pPr>
      <w:r>
        <w:rPr>
          <w:rFonts w:hint="eastAsia" w:ascii="宋体" w:hAnsi="宋体" w:eastAsia="宋体" w:cs="宋体"/>
          <w:color w:val="333333"/>
          <w:sz w:val="28"/>
          <w:szCs w:val="28"/>
        </w:rPr>
        <w:t>三、面试考场纪律</w:t>
      </w:r>
    </w:p>
    <w:p>
      <w:pPr>
        <w:pStyle w:val="7"/>
        <w:widowControl/>
        <w:spacing w:before="75" w:beforeAutospacing="0" w:after="75" w:afterAutospacing="0" w:line="480" w:lineRule="exact"/>
        <w:ind w:firstLine="645"/>
        <w:rPr>
          <w:rFonts w:ascii="微软雅黑" w:hAnsi="微软雅黑" w:eastAsia="微软雅黑" w:cs="微软雅黑"/>
          <w:color w:val="333333"/>
          <w:sz w:val="22"/>
          <w:szCs w:val="22"/>
        </w:rPr>
      </w:pPr>
      <w:r>
        <w:rPr>
          <w:rFonts w:hint="eastAsia" w:ascii="宋体" w:hAnsi="宋体" w:eastAsia="宋体" w:cs="宋体"/>
          <w:color w:val="333333"/>
          <w:sz w:val="28"/>
          <w:szCs w:val="28"/>
        </w:rPr>
        <w:t>1、考生应保持考场内肃静，各种通讯工具应调至关机或离线状态；</w:t>
      </w:r>
    </w:p>
    <w:p>
      <w:pPr>
        <w:pStyle w:val="7"/>
        <w:widowControl/>
        <w:spacing w:before="75" w:beforeAutospacing="0" w:after="75" w:afterAutospacing="0" w:line="480" w:lineRule="exact"/>
        <w:ind w:firstLine="645"/>
        <w:rPr>
          <w:rFonts w:ascii="微软雅黑" w:hAnsi="微软雅黑" w:eastAsia="微软雅黑" w:cs="微软雅黑"/>
          <w:color w:val="333333"/>
          <w:sz w:val="22"/>
          <w:szCs w:val="22"/>
        </w:rPr>
      </w:pPr>
      <w:r>
        <w:rPr>
          <w:rFonts w:hint="eastAsia" w:ascii="宋体" w:hAnsi="宋体" w:eastAsia="宋体" w:cs="宋体"/>
          <w:color w:val="333333"/>
          <w:sz w:val="28"/>
          <w:szCs w:val="28"/>
        </w:rPr>
        <w:t>2、任何与考试无关的人员不得随意出入候考室，考生陪同人员应在室外等候；</w:t>
      </w:r>
    </w:p>
    <w:p>
      <w:pPr>
        <w:pStyle w:val="7"/>
        <w:widowControl/>
        <w:spacing w:before="75" w:beforeAutospacing="0" w:after="75" w:afterAutospacing="0" w:line="480" w:lineRule="exact"/>
        <w:ind w:firstLine="645"/>
        <w:rPr>
          <w:rFonts w:ascii="微软雅黑" w:hAnsi="微软雅黑" w:eastAsia="微软雅黑" w:cs="微软雅黑"/>
          <w:color w:val="333333"/>
          <w:sz w:val="22"/>
          <w:szCs w:val="22"/>
        </w:rPr>
      </w:pPr>
      <w:r>
        <w:rPr>
          <w:rFonts w:hint="eastAsia" w:ascii="宋体" w:hAnsi="宋体" w:eastAsia="宋体" w:cs="宋体"/>
          <w:color w:val="333333"/>
          <w:sz w:val="28"/>
          <w:szCs w:val="28"/>
        </w:rPr>
        <w:t>3、所有参加面试的考生应在候考室统一等候，由工作人员逐一引入面试考场；</w:t>
      </w:r>
    </w:p>
    <w:p>
      <w:pPr>
        <w:pStyle w:val="7"/>
        <w:widowControl/>
        <w:spacing w:before="75" w:beforeAutospacing="0" w:after="75" w:afterAutospacing="0" w:line="480" w:lineRule="exact"/>
        <w:ind w:firstLine="645"/>
        <w:rPr>
          <w:rFonts w:ascii="微软雅黑" w:hAnsi="微软雅黑" w:eastAsia="微软雅黑" w:cs="微软雅黑"/>
          <w:color w:val="333333"/>
          <w:sz w:val="22"/>
          <w:szCs w:val="22"/>
        </w:rPr>
      </w:pPr>
      <w:r>
        <w:rPr>
          <w:rFonts w:hint="eastAsia" w:ascii="宋体" w:hAnsi="宋体" w:eastAsia="宋体" w:cs="宋体"/>
          <w:color w:val="333333"/>
          <w:sz w:val="28"/>
          <w:szCs w:val="28"/>
        </w:rPr>
        <w:t>4、面试结束后的考生应立即离场，不得再次进入候考室。</w:t>
      </w:r>
    </w:p>
    <w:p>
      <w:pPr>
        <w:pStyle w:val="7"/>
        <w:widowControl/>
        <w:spacing w:before="75" w:beforeAutospacing="0" w:after="75" w:afterAutospacing="0" w:line="480" w:lineRule="exact"/>
        <w:ind w:firstLine="645"/>
        <w:rPr>
          <w:rFonts w:ascii="微软雅黑" w:hAnsi="微软雅黑" w:eastAsia="微软雅黑" w:cs="微软雅黑"/>
          <w:color w:val="333333"/>
          <w:sz w:val="22"/>
          <w:szCs w:val="22"/>
        </w:rPr>
      </w:pPr>
      <w:r>
        <w:rPr>
          <w:rFonts w:hint="eastAsia" w:ascii="宋体" w:hAnsi="宋体" w:eastAsia="宋体" w:cs="宋体"/>
          <w:color w:val="333333"/>
          <w:sz w:val="28"/>
          <w:szCs w:val="28"/>
        </w:rPr>
        <w:t>5、考生有特殊情况应示意现场工作人员，由工作人员为考生提供帮助。</w:t>
      </w:r>
    </w:p>
    <w:p>
      <w:pPr>
        <w:pStyle w:val="7"/>
        <w:widowControl/>
        <w:spacing w:before="75" w:beforeAutospacing="0" w:after="75" w:afterAutospacing="0" w:line="480" w:lineRule="exact"/>
        <w:jc w:val="right"/>
        <w:rPr>
          <w:rFonts w:ascii="微软雅黑" w:hAnsi="微软雅黑" w:eastAsia="微软雅黑" w:cs="微软雅黑"/>
          <w:color w:val="333333"/>
          <w:sz w:val="22"/>
          <w:szCs w:val="22"/>
        </w:rPr>
      </w:pPr>
      <w:r>
        <w:rPr>
          <w:rFonts w:hint="eastAsia" w:ascii="宋体" w:hAnsi="宋体" w:eastAsia="宋体" w:cs="宋体"/>
          <w:color w:val="333333"/>
          <w:sz w:val="28"/>
          <w:szCs w:val="28"/>
        </w:rPr>
        <w:t> 山西万保人力资源有限公司</w:t>
      </w:r>
    </w:p>
    <w:p>
      <w:pPr>
        <w:pStyle w:val="7"/>
        <w:widowControl/>
        <w:spacing w:before="75" w:beforeAutospacing="0" w:after="75" w:afterAutospacing="0" w:line="480" w:lineRule="exact"/>
        <w:jc w:val="right"/>
        <w:rPr>
          <w:rFonts w:hint="eastAsia" w:ascii="宋体" w:hAnsi="宋体" w:eastAsia="宋体" w:cs="宋体"/>
          <w:color w:val="333333"/>
          <w:sz w:val="28"/>
          <w:szCs w:val="28"/>
          <w:shd w:val="clear" w:color="auto" w:fill="FFFFFF"/>
          <w:lang w:val="en-US" w:eastAsia="zh-CN"/>
        </w:rPr>
      </w:pPr>
      <w:r>
        <w:rPr>
          <w:rFonts w:hint="eastAsia" w:ascii="宋体" w:hAnsi="宋体" w:eastAsia="宋体" w:cs="宋体"/>
          <w:color w:val="333333"/>
          <w:sz w:val="28"/>
          <w:szCs w:val="28"/>
        </w:rPr>
        <w:t>2023年11月</w:t>
      </w:r>
      <w:r>
        <w:rPr>
          <w:rFonts w:hint="eastAsia" w:ascii="宋体" w:hAnsi="宋体" w:eastAsia="宋体" w:cs="宋体"/>
          <w:color w:val="333333"/>
          <w:sz w:val="28"/>
          <w:szCs w:val="28"/>
          <w:lang w:val="en-US" w:eastAsia="zh-CN"/>
        </w:rPr>
        <w:t>21</w:t>
      </w:r>
      <w:r>
        <w:rPr>
          <w:rFonts w:hint="eastAsia" w:ascii="宋体" w:hAnsi="宋体" w:eastAsia="宋体" w:cs="宋体"/>
          <w:color w:val="333333"/>
          <w:sz w:val="28"/>
          <w:szCs w:val="28"/>
        </w:rPr>
        <w:t>日</w:t>
      </w:r>
    </w:p>
    <w:sectPr>
      <w:pgSz w:w="11906" w:h="16838"/>
      <w:pgMar w:top="1440" w:right="148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609EFB"/>
    <w:multiLevelType w:val="singleLevel"/>
    <w:tmpl w:val="06609EFB"/>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drawingGridVerticalSpacing w:val="156"/>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FiOGE2ZmQ4YjJmNWZlMTRkMjA5ZWU4ZTgxYjM0OTAifQ=="/>
  </w:docVars>
  <w:rsids>
    <w:rsidRoot w:val="7FBA5E82"/>
    <w:rsid w:val="00041189"/>
    <w:rsid w:val="000537CF"/>
    <w:rsid w:val="00093B57"/>
    <w:rsid w:val="000F23B0"/>
    <w:rsid w:val="00113383"/>
    <w:rsid w:val="00126CC6"/>
    <w:rsid w:val="00174DEE"/>
    <w:rsid w:val="001E0740"/>
    <w:rsid w:val="002129FE"/>
    <w:rsid w:val="00255204"/>
    <w:rsid w:val="0026115F"/>
    <w:rsid w:val="00331595"/>
    <w:rsid w:val="003454D7"/>
    <w:rsid w:val="00363221"/>
    <w:rsid w:val="003D3FC3"/>
    <w:rsid w:val="003F53F2"/>
    <w:rsid w:val="0043102E"/>
    <w:rsid w:val="00560080"/>
    <w:rsid w:val="005A7208"/>
    <w:rsid w:val="005E0557"/>
    <w:rsid w:val="005E18AB"/>
    <w:rsid w:val="00720FA7"/>
    <w:rsid w:val="007C4405"/>
    <w:rsid w:val="00855F99"/>
    <w:rsid w:val="00905223"/>
    <w:rsid w:val="009B042C"/>
    <w:rsid w:val="00AB6E1C"/>
    <w:rsid w:val="00BA2B25"/>
    <w:rsid w:val="00C40FAC"/>
    <w:rsid w:val="00C615F7"/>
    <w:rsid w:val="00C951E1"/>
    <w:rsid w:val="00CA4D58"/>
    <w:rsid w:val="00CC3149"/>
    <w:rsid w:val="00D772C0"/>
    <w:rsid w:val="00D93CFA"/>
    <w:rsid w:val="00DA20B4"/>
    <w:rsid w:val="00DB2E5C"/>
    <w:rsid w:val="00E03051"/>
    <w:rsid w:val="00E95E83"/>
    <w:rsid w:val="00F63A1D"/>
    <w:rsid w:val="00F74A3D"/>
    <w:rsid w:val="00F95A08"/>
    <w:rsid w:val="014C4DA3"/>
    <w:rsid w:val="015B6D94"/>
    <w:rsid w:val="020F7B7E"/>
    <w:rsid w:val="02DC2156"/>
    <w:rsid w:val="03A16A61"/>
    <w:rsid w:val="041731E6"/>
    <w:rsid w:val="042F4508"/>
    <w:rsid w:val="04C2712A"/>
    <w:rsid w:val="04F574FF"/>
    <w:rsid w:val="05D077F5"/>
    <w:rsid w:val="06AE5FCC"/>
    <w:rsid w:val="071C5217"/>
    <w:rsid w:val="0895702F"/>
    <w:rsid w:val="09EE0D58"/>
    <w:rsid w:val="0A3E7253"/>
    <w:rsid w:val="0A4401FE"/>
    <w:rsid w:val="0A6F3DA6"/>
    <w:rsid w:val="0AC0410C"/>
    <w:rsid w:val="0DFE11D3"/>
    <w:rsid w:val="0E864564"/>
    <w:rsid w:val="0F113188"/>
    <w:rsid w:val="0F6E2388"/>
    <w:rsid w:val="109C6FBD"/>
    <w:rsid w:val="10B262A5"/>
    <w:rsid w:val="10F66AD9"/>
    <w:rsid w:val="11565EE8"/>
    <w:rsid w:val="13561AB1"/>
    <w:rsid w:val="144E4536"/>
    <w:rsid w:val="14EE5EEC"/>
    <w:rsid w:val="15406575"/>
    <w:rsid w:val="1548367B"/>
    <w:rsid w:val="1594066F"/>
    <w:rsid w:val="15FF01DE"/>
    <w:rsid w:val="17BD3EAD"/>
    <w:rsid w:val="183028D1"/>
    <w:rsid w:val="1963576F"/>
    <w:rsid w:val="19877396"/>
    <w:rsid w:val="19CD1E45"/>
    <w:rsid w:val="1AF75928"/>
    <w:rsid w:val="1B261D69"/>
    <w:rsid w:val="1B7900EB"/>
    <w:rsid w:val="1B7D3571"/>
    <w:rsid w:val="1C641D98"/>
    <w:rsid w:val="1CFE1E64"/>
    <w:rsid w:val="1DB21FDA"/>
    <w:rsid w:val="1E026ABD"/>
    <w:rsid w:val="1E8F40C9"/>
    <w:rsid w:val="20166850"/>
    <w:rsid w:val="204213F3"/>
    <w:rsid w:val="20A774A8"/>
    <w:rsid w:val="20E05C81"/>
    <w:rsid w:val="2197751D"/>
    <w:rsid w:val="21DC13D3"/>
    <w:rsid w:val="225E003A"/>
    <w:rsid w:val="237F31AA"/>
    <w:rsid w:val="26220C8A"/>
    <w:rsid w:val="2636692F"/>
    <w:rsid w:val="26FF5FD1"/>
    <w:rsid w:val="273E668C"/>
    <w:rsid w:val="281318C7"/>
    <w:rsid w:val="28694E3E"/>
    <w:rsid w:val="290A0F1C"/>
    <w:rsid w:val="29492572"/>
    <w:rsid w:val="2A2D565A"/>
    <w:rsid w:val="2A4B359A"/>
    <w:rsid w:val="2A557F75"/>
    <w:rsid w:val="2B391645"/>
    <w:rsid w:val="2DDF4725"/>
    <w:rsid w:val="2E943BD6"/>
    <w:rsid w:val="30406FD1"/>
    <w:rsid w:val="306E1D90"/>
    <w:rsid w:val="312A215B"/>
    <w:rsid w:val="321D581C"/>
    <w:rsid w:val="3244724D"/>
    <w:rsid w:val="32B30FFF"/>
    <w:rsid w:val="33686F6B"/>
    <w:rsid w:val="337E053C"/>
    <w:rsid w:val="33D44600"/>
    <w:rsid w:val="33DC34B5"/>
    <w:rsid w:val="3430602A"/>
    <w:rsid w:val="34AA238E"/>
    <w:rsid w:val="34FC2C23"/>
    <w:rsid w:val="34FC7B0F"/>
    <w:rsid w:val="353510CF"/>
    <w:rsid w:val="37BE184F"/>
    <w:rsid w:val="3826506B"/>
    <w:rsid w:val="384674F8"/>
    <w:rsid w:val="38995E18"/>
    <w:rsid w:val="38E76B84"/>
    <w:rsid w:val="3AD22C5F"/>
    <w:rsid w:val="3C17152E"/>
    <w:rsid w:val="3D734E8A"/>
    <w:rsid w:val="3E8D0601"/>
    <w:rsid w:val="3E9E5F37"/>
    <w:rsid w:val="3F685B7A"/>
    <w:rsid w:val="42674891"/>
    <w:rsid w:val="437A7791"/>
    <w:rsid w:val="442944F4"/>
    <w:rsid w:val="44DF1057"/>
    <w:rsid w:val="44E91536"/>
    <w:rsid w:val="452F3CD3"/>
    <w:rsid w:val="46857C43"/>
    <w:rsid w:val="46CE3131"/>
    <w:rsid w:val="46F2087D"/>
    <w:rsid w:val="47176886"/>
    <w:rsid w:val="48A71E8C"/>
    <w:rsid w:val="49062995"/>
    <w:rsid w:val="4A4060F4"/>
    <w:rsid w:val="4ABA40F8"/>
    <w:rsid w:val="4B115BF0"/>
    <w:rsid w:val="4B2E419E"/>
    <w:rsid w:val="4BFE1DC3"/>
    <w:rsid w:val="4C6E544A"/>
    <w:rsid w:val="4CD314A1"/>
    <w:rsid w:val="4D330192"/>
    <w:rsid w:val="4DFC26BF"/>
    <w:rsid w:val="4EE940BF"/>
    <w:rsid w:val="4F0F2539"/>
    <w:rsid w:val="4F5B60BD"/>
    <w:rsid w:val="507D54E5"/>
    <w:rsid w:val="50B11AF9"/>
    <w:rsid w:val="50E7551B"/>
    <w:rsid w:val="51730B5D"/>
    <w:rsid w:val="549D62BC"/>
    <w:rsid w:val="54D43313"/>
    <w:rsid w:val="5527238A"/>
    <w:rsid w:val="56694C24"/>
    <w:rsid w:val="57223240"/>
    <w:rsid w:val="5898359F"/>
    <w:rsid w:val="596A4F3B"/>
    <w:rsid w:val="599975CF"/>
    <w:rsid w:val="5A4A7A5D"/>
    <w:rsid w:val="5A6369DC"/>
    <w:rsid w:val="5B0020C4"/>
    <w:rsid w:val="5BF92507"/>
    <w:rsid w:val="5F750196"/>
    <w:rsid w:val="5F97010C"/>
    <w:rsid w:val="5F9C29CC"/>
    <w:rsid w:val="601C2C42"/>
    <w:rsid w:val="60856FB6"/>
    <w:rsid w:val="62502519"/>
    <w:rsid w:val="62BF00A6"/>
    <w:rsid w:val="62F85366"/>
    <w:rsid w:val="63452E6B"/>
    <w:rsid w:val="63620A31"/>
    <w:rsid w:val="65EB7404"/>
    <w:rsid w:val="663568D1"/>
    <w:rsid w:val="66AD46B9"/>
    <w:rsid w:val="670E1E4C"/>
    <w:rsid w:val="672901E4"/>
    <w:rsid w:val="674C3ED2"/>
    <w:rsid w:val="679F0C48"/>
    <w:rsid w:val="68B24209"/>
    <w:rsid w:val="6A0D5B9B"/>
    <w:rsid w:val="6A22716C"/>
    <w:rsid w:val="6A974275"/>
    <w:rsid w:val="6AA858C3"/>
    <w:rsid w:val="6B621F16"/>
    <w:rsid w:val="6C9C3206"/>
    <w:rsid w:val="6DB63E53"/>
    <w:rsid w:val="6DB85E1E"/>
    <w:rsid w:val="6E883D36"/>
    <w:rsid w:val="6EC84C78"/>
    <w:rsid w:val="6F6B743E"/>
    <w:rsid w:val="6FFE641E"/>
    <w:rsid w:val="70003AAC"/>
    <w:rsid w:val="72B8066E"/>
    <w:rsid w:val="72C54B39"/>
    <w:rsid w:val="730833A3"/>
    <w:rsid w:val="74017063"/>
    <w:rsid w:val="748B7EAA"/>
    <w:rsid w:val="74E67714"/>
    <w:rsid w:val="758872C7"/>
    <w:rsid w:val="75C13CDD"/>
    <w:rsid w:val="761262E7"/>
    <w:rsid w:val="76200A04"/>
    <w:rsid w:val="76780840"/>
    <w:rsid w:val="77A15B74"/>
    <w:rsid w:val="785E3A65"/>
    <w:rsid w:val="79F3618A"/>
    <w:rsid w:val="7A37456E"/>
    <w:rsid w:val="7A486995"/>
    <w:rsid w:val="7C683105"/>
    <w:rsid w:val="7D08358B"/>
    <w:rsid w:val="7D0A7D18"/>
    <w:rsid w:val="7D33726F"/>
    <w:rsid w:val="7E4671CE"/>
    <w:rsid w:val="7E7C69F3"/>
    <w:rsid w:val="7FBA5E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1"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qFormat/>
    <w:uiPriority w:val="1"/>
    <w:pPr>
      <w:ind w:left="1639"/>
      <w:outlineLvl w:val="1"/>
    </w:pPr>
    <w:rPr>
      <w:rFonts w:ascii="宋体" w:hAnsi="宋体" w:eastAsia="宋体" w:cs="宋体"/>
      <w:b/>
      <w:bCs/>
      <w:sz w:val="28"/>
      <w:szCs w:val="28"/>
      <w:lang w:val="zh-CN" w:bidi="zh-CN"/>
    </w:rPr>
  </w:style>
  <w:style w:type="character" w:default="1" w:styleId="12">
    <w:name w:val="Default Paragraph Font"/>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3">
    <w:name w:val="Body Text"/>
    <w:basedOn w:val="1"/>
    <w:qFormat/>
    <w:uiPriority w:val="0"/>
  </w:style>
  <w:style w:type="paragraph" w:styleId="4">
    <w:name w:val="footer"/>
    <w:basedOn w:val="1"/>
    <w:link w:val="18"/>
    <w:qFormat/>
    <w:uiPriority w:val="0"/>
    <w:pPr>
      <w:tabs>
        <w:tab w:val="center" w:pos="4153"/>
        <w:tab w:val="right" w:pos="8306"/>
      </w:tabs>
      <w:snapToGrid w:val="0"/>
      <w:jc w:val="left"/>
    </w:pPr>
    <w:rPr>
      <w:sz w:val="18"/>
      <w:szCs w:val="18"/>
    </w:rPr>
  </w:style>
  <w:style w:type="paragraph" w:styleId="5">
    <w:name w:val="header"/>
    <w:basedOn w:val="1"/>
    <w:link w:val="17"/>
    <w:qFormat/>
    <w:uiPriority w:val="0"/>
    <w:pPr>
      <w:pBdr>
        <w:bottom w:val="single" w:color="auto" w:sz="6" w:space="1"/>
      </w:pBdr>
      <w:tabs>
        <w:tab w:val="center" w:pos="4153"/>
        <w:tab w:val="right" w:pos="8306"/>
      </w:tabs>
      <w:snapToGrid w:val="0"/>
      <w:jc w:val="center"/>
    </w:pPr>
    <w:rPr>
      <w:sz w:val="18"/>
      <w:szCs w:val="18"/>
    </w:rPr>
  </w:style>
  <w:style w:type="paragraph" w:styleId="6">
    <w:name w:val="Body Text Indent 3"/>
    <w:basedOn w:val="1"/>
    <w:qFormat/>
    <w:uiPriority w:val="0"/>
    <w:pPr>
      <w:ind w:left="420" w:leftChars="200"/>
    </w:pPr>
    <w:rPr>
      <w:sz w:val="16"/>
    </w:rPr>
  </w:style>
  <w:style w:type="paragraph" w:styleId="7">
    <w:name w:val="Normal (Web)"/>
    <w:basedOn w:val="1"/>
    <w:qFormat/>
    <w:uiPriority w:val="0"/>
    <w:pPr>
      <w:spacing w:beforeAutospacing="1" w:afterAutospacing="1"/>
      <w:jc w:val="left"/>
    </w:pPr>
    <w:rPr>
      <w:rFonts w:cs="Times New Roman"/>
      <w:kern w:val="0"/>
      <w:sz w:val="24"/>
    </w:rPr>
  </w:style>
  <w:style w:type="paragraph" w:styleId="8">
    <w:name w:val="Body Text First Indent"/>
    <w:basedOn w:val="3"/>
    <w:qFormat/>
    <w:uiPriority w:val="0"/>
    <w:pPr>
      <w:ind w:firstLine="883" w:firstLineChars="200"/>
    </w:pPr>
  </w:style>
  <w:style w:type="paragraph" w:styleId="9">
    <w:name w:val="Body Text First Indent 2"/>
    <w:basedOn w:val="1"/>
    <w:qFormat/>
    <w:uiPriority w:val="0"/>
    <w:pPr>
      <w:ind w:firstLine="420" w:firstLineChars="200"/>
      <w:jc w:val="left"/>
    </w:p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3">
    <w:name w:val="Strong"/>
    <w:basedOn w:val="12"/>
    <w:qFormat/>
    <w:uiPriority w:val="22"/>
    <w:rPr>
      <w:b/>
    </w:rPr>
  </w:style>
  <w:style w:type="character" w:styleId="14">
    <w:name w:val="Hyperlink"/>
    <w:basedOn w:val="12"/>
    <w:qFormat/>
    <w:uiPriority w:val="0"/>
    <w:rPr>
      <w:color w:val="0000FF"/>
      <w:u w:val="single"/>
    </w:rPr>
  </w:style>
  <w:style w:type="paragraph" w:customStyle="1" w:styleId="15">
    <w:name w:val="样式1"/>
    <w:basedOn w:val="1"/>
    <w:qFormat/>
    <w:uiPriority w:val="0"/>
    <w:pPr>
      <w:spacing w:line="600" w:lineRule="exact"/>
      <w:ind w:firstLine="632" w:firstLineChars="200"/>
    </w:pPr>
    <w:rPr>
      <w:rFonts w:ascii="Calibri" w:hAnsi="Calibri" w:cs="Times New Roman"/>
    </w:rPr>
  </w:style>
  <w:style w:type="paragraph" w:customStyle="1" w:styleId="16">
    <w:name w:val="Table Paragraph"/>
    <w:basedOn w:val="1"/>
    <w:qFormat/>
    <w:uiPriority w:val="1"/>
    <w:rPr>
      <w:rFonts w:ascii="宋体" w:hAnsi="宋体" w:eastAsia="宋体" w:cs="宋体"/>
      <w:lang w:val="zh-CN" w:bidi="zh-CN"/>
    </w:rPr>
  </w:style>
  <w:style w:type="character" w:customStyle="1" w:styleId="17">
    <w:name w:val="页眉 Char"/>
    <w:basedOn w:val="12"/>
    <w:link w:val="5"/>
    <w:qFormat/>
    <w:uiPriority w:val="0"/>
    <w:rPr>
      <w:rFonts w:asciiTheme="minorHAnsi" w:hAnsiTheme="minorHAnsi" w:eastAsiaTheme="minorEastAsia" w:cstheme="minorBidi"/>
      <w:kern w:val="2"/>
      <w:sz w:val="18"/>
      <w:szCs w:val="18"/>
    </w:rPr>
  </w:style>
  <w:style w:type="character" w:customStyle="1" w:styleId="18">
    <w:name w:val="页脚 Char"/>
    <w:basedOn w:val="12"/>
    <w:link w:val="4"/>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lumMod val="102000"/>
                <a:satMod val="103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shade val="98000"/>
                <a:tint val="93000"/>
              </a:schemeClr>
            </a:gs>
            <a:gs pos="50000">
              <a:schemeClr val="phClr">
                <a:lumMod val="103000"/>
                <a:satMod val="130000"/>
                <a:shade val="90000"/>
                <a:tint val="98000"/>
              </a:schemeClr>
            </a:gs>
            <a:gs pos="100000">
              <a:schemeClr val="phClr">
                <a:satMod val="120000"/>
                <a:shade val="63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763</Words>
  <Characters>4355</Characters>
  <Lines>36</Lines>
  <Paragraphs>10</Paragraphs>
  <TotalTime>21</TotalTime>
  <ScaleCrop>false</ScaleCrop>
  <LinksUpToDate>false</LinksUpToDate>
  <CharactersWithSpaces>5108</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2022-06-09T10:52:00Z</dcterms:created>
  <dc:creator>Administrator</dc:creator>
  <cp:lastModifiedBy>Cici</cp:lastModifiedBy>
  <cp:lastPrinted>2023-11-21T01:08:00Z</cp:lastPrinted>
  <dcterms:modified xsi:type="dcterms:W3CDTF">2023-11-21T08:49:42Z</dcterms:modified>
  <cp:revision>99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9EB6353FC6BC4CDE8AD6976103031CB2_13</vt:lpwstr>
  </property>
</Properties>
</file>