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40" w:lineRule="auto"/>
        <w:jc w:val="center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太原科技大学公开招聘劳务派遣</w:t>
      </w:r>
    </w:p>
    <w:p>
      <w:pPr>
        <w:pStyle w:val="2"/>
        <w:spacing w:line="240" w:lineRule="auto"/>
        <w:jc w:val="center"/>
        <w:rPr>
          <w:rFonts w:ascii="宋体" w:hAnsi="宋体" w:eastAsia="宋体" w:cs="宋体"/>
          <w:b w:val="0"/>
          <w:color w:val="3E3E3E"/>
          <w:szCs w:val="28"/>
          <w:shd w:val="clear" w:color="auto" w:fill="FFFFFF"/>
        </w:rPr>
      </w:pPr>
      <w:r>
        <w:rPr>
          <w:rFonts w:hint="eastAsia" w:ascii="宋体" w:hAnsi="宋体" w:eastAsia="宋体" w:cs="宋体"/>
        </w:rPr>
        <w:t>制工作人员公告</w:t>
      </w:r>
    </w:p>
    <w:p>
      <w:pPr>
        <w:spacing w:line="360" w:lineRule="auto"/>
        <w:ind w:firstLine="560" w:firstLineChars="200"/>
        <w:jc w:val="lef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太原科技大学现因工作需要，委托山西万保人力资源有限公司面向社会公开招聘2名工作人员。现将有关招聘事项公告如下：</w:t>
      </w:r>
    </w:p>
    <w:p>
      <w:pPr>
        <w:spacing w:line="360" w:lineRule="auto"/>
        <w:jc w:val="left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>
      <w:pPr>
        <w:spacing w:line="360" w:lineRule="auto"/>
        <w:ind w:firstLine="560" w:firstLineChars="200"/>
        <w:jc w:val="lef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</w:p>
    <w:p>
      <w:pPr>
        <w:spacing w:line="360" w:lineRule="auto"/>
        <w:jc w:val="left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</w:pPr>
    </w:p>
    <w:p>
      <w:pPr>
        <w:pStyle w:val="11"/>
        <w:numPr>
          <w:ilvl w:val="0"/>
          <w:numId w:val="0"/>
        </w:numPr>
        <w:spacing w:line="360" w:lineRule="auto"/>
        <w:ind w:left="-212" w:leftChars="0" w:firstLine="632" w:firstLineChars="0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  <w:t>（一）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基本要求</w:t>
      </w:r>
    </w:p>
    <w:tbl>
      <w:tblPr>
        <w:tblStyle w:val="8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263"/>
        <w:gridCol w:w="1305"/>
        <w:gridCol w:w="1314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职位名称</w:t>
            </w:r>
          </w:p>
        </w:tc>
        <w:tc>
          <w:tcPr>
            <w:tcW w:w="1273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工作地点</w:t>
            </w:r>
          </w:p>
        </w:tc>
        <w:tc>
          <w:tcPr>
            <w:tcW w:w="1263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学历要求</w:t>
            </w:r>
          </w:p>
        </w:tc>
        <w:tc>
          <w:tcPr>
            <w:tcW w:w="1305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人数</w:t>
            </w:r>
          </w:p>
        </w:tc>
        <w:tc>
          <w:tcPr>
            <w:tcW w:w="1314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年龄要求</w:t>
            </w:r>
          </w:p>
        </w:tc>
        <w:tc>
          <w:tcPr>
            <w:tcW w:w="3638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离退休工作部科员</w:t>
            </w:r>
          </w:p>
        </w:tc>
        <w:tc>
          <w:tcPr>
            <w:tcW w:w="1273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太原科技大学南校区</w:t>
            </w:r>
          </w:p>
        </w:tc>
        <w:tc>
          <w:tcPr>
            <w:tcW w:w="1263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b/>
                <w:bCs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本科及以上</w:t>
            </w:r>
          </w:p>
        </w:tc>
        <w:tc>
          <w:tcPr>
            <w:tcW w:w="1305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1人</w:t>
            </w:r>
          </w:p>
        </w:tc>
        <w:tc>
          <w:tcPr>
            <w:tcW w:w="1314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男：45周岁以下，女：35周岁以下。有社保缴费记录的人员年龄可适当放宽。</w:t>
            </w:r>
          </w:p>
        </w:tc>
        <w:tc>
          <w:tcPr>
            <w:tcW w:w="3638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hd w:val="clear" w:color="auto" w:fill="FFFFFF"/>
              <w:ind w:firstLineChars="0"/>
              <w:jc w:val="left"/>
              <w:rPr>
                <w:rFonts w:cs="宋体" w:asciiTheme="majorEastAsia" w:hAnsiTheme="majorEastAsia" w:eastAsiaTheme="majorEastAsia"/>
                <w:color w:val="333333"/>
                <w:sz w:val="24"/>
              </w:rPr>
            </w:pPr>
            <w:r>
              <w:rPr>
                <w:rFonts w:hint="eastAsia" w:cs="宋体" w:asciiTheme="majorEastAsia" w:hAnsiTheme="majorEastAsia" w:eastAsiaTheme="majorEastAsia"/>
                <w:color w:val="333333"/>
                <w:sz w:val="24"/>
              </w:rPr>
              <w:t>中共党员优先；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asciiTheme="majorEastAsia" w:hAnsiTheme="majorEastAsia" w:eastAsiaTheme="majorEastAsia"/>
                <w:sz w:val="24"/>
              </w:rPr>
            </w:pPr>
            <w:r>
              <w:rPr>
                <w:rFonts w:hint="eastAsia" w:asciiTheme="majorEastAsia" w:hAnsiTheme="majorEastAsia" w:eastAsiaTheme="majorEastAsia"/>
                <w:sz w:val="24"/>
              </w:rPr>
              <w:t>2、</w:t>
            </w:r>
            <w:r>
              <w:rPr>
                <w:rFonts w:hint="eastAsia" w:cs="宋体" w:asciiTheme="majorEastAsia" w:hAnsiTheme="majorEastAsia" w:eastAsiaTheme="majorEastAsia"/>
                <w:color w:val="474C66"/>
                <w:kern w:val="0"/>
                <w:sz w:val="24"/>
                <w:shd w:val="clear" w:color="auto" w:fill="FFFFFF"/>
                <w:lang w:bidi="ar"/>
              </w:rPr>
              <w:t>身体健康，勤劳勇敢，有责任心；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</w:pPr>
            <w:r>
              <w:rPr>
                <w:rFonts w:hint="eastAsia" w:asciiTheme="majorEastAsia" w:hAnsiTheme="majorEastAsia" w:eastAsiaTheme="majorEastAsia"/>
                <w:sz w:val="24"/>
              </w:rPr>
              <w:t>3、</w:t>
            </w:r>
            <w:r>
              <w:rPr>
                <w:rFonts w:hint="eastAsia" w:cs="宋体" w:asciiTheme="majorEastAsia" w:hAnsiTheme="majorEastAsia" w:eastAsiaTheme="majorEastAsia"/>
                <w:sz w:val="24"/>
              </w:rPr>
              <w:t>服从学校和</w:t>
            </w:r>
            <w:r>
              <w:rPr>
                <w:rFonts w:hint="eastAsia" w:cs="宋体" w:asciiTheme="majorEastAsia" w:hAnsiTheme="majorEastAsia" w:eastAsiaTheme="majorEastAsia"/>
                <w:color w:val="333333"/>
                <w:sz w:val="24"/>
              </w:rPr>
              <w:t>离退休工作部</w:t>
            </w:r>
            <w:r>
              <w:rPr>
                <w:rFonts w:hint="eastAsia" w:cs="宋体" w:asciiTheme="majorEastAsia" w:hAnsiTheme="majorEastAsia" w:eastAsiaTheme="majorEastAsia"/>
                <w:sz w:val="24"/>
              </w:rPr>
              <w:t>的规定与安排，认真履行岗位职责。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库房管理人员</w:t>
            </w:r>
          </w:p>
        </w:tc>
        <w:tc>
          <w:tcPr>
            <w:tcW w:w="1273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体育学院</w:t>
            </w:r>
          </w:p>
        </w:tc>
        <w:tc>
          <w:tcPr>
            <w:tcW w:w="1263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ascii="宋体" w:hAnsi="宋体" w:eastAsia="宋体" w:cs="宋体"/>
                <w:color w:val="333333"/>
              </w:rPr>
              <w:t>高中及以上</w:t>
            </w:r>
          </w:p>
        </w:tc>
        <w:tc>
          <w:tcPr>
            <w:tcW w:w="1305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1人</w:t>
            </w:r>
          </w:p>
        </w:tc>
        <w:tc>
          <w:tcPr>
            <w:tcW w:w="1314" w:type="dxa"/>
            <w:vAlign w:val="center"/>
          </w:tcPr>
          <w:p>
            <w:pPr>
              <w:pStyle w:val="6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男：45周岁以下，女：35周岁以下。有社保缴费记录的人员年龄可适当放宽。</w:t>
            </w:r>
          </w:p>
        </w:tc>
        <w:tc>
          <w:tcPr>
            <w:tcW w:w="3638" w:type="dxa"/>
            <w:vAlign w:val="center"/>
          </w:tcPr>
          <w:p>
            <w:pPr>
              <w:widowControl/>
              <w:numPr>
                <w:ilvl w:val="0"/>
                <w:numId w:val="2"/>
              </w:numPr>
              <w:shd w:val="clear" w:color="auto" w:fill="FFFFFF"/>
              <w:spacing w:line="360" w:lineRule="auto"/>
              <w:jc w:val="left"/>
              <w:rPr>
                <w:rFonts w:ascii="宋体" w:hAnsi="宋体" w:eastAsia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eastAsia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  <w:t>身体健康，勤劳勇敢，有责任心；</w:t>
            </w:r>
          </w:p>
          <w:p>
            <w:pPr>
              <w:widowControl/>
              <w:numPr>
                <w:ilvl w:val="0"/>
                <w:numId w:val="2"/>
              </w:numPr>
              <w:shd w:val="clear" w:color="auto" w:fill="FFFFFF"/>
              <w:spacing w:line="360" w:lineRule="auto"/>
              <w:jc w:val="left"/>
              <w:rPr>
                <w:rFonts w:ascii="宋体" w:hAnsi="宋体" w:eastAsia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严格遵守学校及体育学院相关规定，认真履行岗位职责；</w:t>
            </w:r>
          </w:p>
          <w:p>
            <w:pPr>
              <w:widowControl/>
              <w:numPr>
                <w:ilvl w:val="0"/>
                <w:numId w:val="2"/>
              </w:numPr>
              <w:shd w:val="clear" w:color="auto" w:fill="FFFFFF"/>
              <w:spacing w:line="360" w:lineRule="auto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如在节假日或下班时间有活动或比赛需要库房出入需求时，须及时到位，履行岗位职责；</w:t>
            </w:r>
          </w:p>
          <w:p>
            <w:pPr>
              <w:widowControl/>
              <w:numPr>
                <w:ilvl w:val="0"/>
                <w:numId w:val="2"/>
              </w:numPr>
              <w:shd w:val="clear" w:color="auto" w:fill="FFFFFF"/>
              <w:spacing w:line="360" w:lineRule="auto"/>
              <w:jc w:val="left"/>
              <w:rPr>
                <w:rFonts w:ascii="宋体" w:hAnsi="宋体" w:eastAsia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在教学、比赛、测试等工作需要时，配合学院办公室及相关工作人员完成有关工作；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eastAsia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5、服从学校和体育学院的规定与安排。</w:t>
            </w:r>
          </w:p>
        </w:tc>
      </w:tr>
    </w:tbl>
    <w:p>
      <w:pPr>
        <w:pStyle w:val="11"/>
        <w:spacing w:line="360" w:lineRule="auto"/>
        <w:ind w:firstLine="0" w:firstLineChars="0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281" w:firstLineChars="100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>
      <w:pPr>
        <w:pStyle w:val="11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>
      <w:pPr>
        <w:pStyle w:val="11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>
      <w:pPr>
        <w:pStyle w:val="11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>
      <w:pPr>
        <w:pStyle w:val="11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>
      <w:pPr>
        <w:pStyle w:val="11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>
      <w:pPr>
        <w:pStyle w:val="11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>
      <w:pPr>
        <w:pStyle w:val="11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>
      <w:pPr>
        <w:pStyle w:val="11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>
      <w:pPr>
        <w:pStyle w:val="11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>
      <w:pPr>
        <w:pStyle w:val="11"/>
        <w:spacing w:line="360" w:lineRule="auto"/>
        <w:ind w:firstLine="0" w:firstLineChars="0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>
      <w:pPr>
        <w:pStyle w:val="11"/>
        <w:spacing w:line="360" w:lineRule="auto"/>
        <w:ind w:firstLine="280" w:firstLineChars="10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（一）离退休工作部科员</w:t>
      </w:r>
    </w:p>
    <w:p>
      <w:pPr>
        <w:pStyle w:val="11"/>
        <w:spacing w:line="360" w:lineRule="auto"/>
        <w:ind w:firstLine="280" w:firstLineChars="10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薪资：2300元/人/月（含个人社保部分）；</w:t>
      </w:r>
    </w:p>
    <w:p>
      <w:pPr>
        <w:pStyle w:val="11"/>
        <w:spacing w:line="360" w:lineRule="auto"/>
        <w:ind w:firstLine="280" w:firstLineChars="100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>
      <w:pPr>
        <w:pStyle w:val="11"/>
        <w:spacing w:line="360" w:lineRule="auto"/>
        <w:ind w:firstLine="280" w:firstLineChars="100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（二）库房管理人员</w:t>
      </w:r>
    </w:p>
    <w:p>
      <w:pPr>
        <w:pStyle w:val="11"/>
        <w:spacing w:line="360" w:lineRule="auto"/>
        <w:ind w:firstLine="280" w:firstLineChars="10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薪资：2000元/人/月（含个人社保部分）；</w:t>
      </w:r>
    </w:p>
    <w:p>
      <w:pPr>
        <w:pStyle w:val="11"/>
        <w:spacing w:line="360" w:lineRule="auto"/>
        <w:ind w:firstLine="280" w:firstLineChars="100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>
      <w:pPr>
        <w:pStyle w:val="11"/>
        <w:spacing w:line="360" w:lineRule="auto"/>
        <w:ind w:firstLine="0" w:firstLineChars="0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>
      <w:pPr>
        <w:pStyle w:val="11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1、报名时间</w:t>
      </w:r>
    </w:p>
    <w:p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2023年10月16日—2023年10月2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0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日（周一至周五9:00—12:00；13:00—17:00 法定节假日休息）。</w:t>
      </w:r>
    </w:p>
    <w:p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2、报名地址</w:t>
      </w:r>
    </w:p>
    <w:p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>
      <w:pPr>
        <w:pStyle w:val="6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  <w:r>
        <w:rPr>
          <w:rFonts w:hint="eastAsia" w:eastAsia="宋体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2018030</wp:posOffset>
            </wp:positionH>
            <wp:positionV relativeFrom="paragraph">
              <wp:posOffset>23495</wp:posOffset>
            </wp:positionV>
            <wp:extent cx="1454150" cy="1454150"/>
            <wp:effectExtent l="0" t="0" r="12700" b="12700"/>
            <wp:wrapNone/>
            <wp:docPr id="1026" name="图片 1" descr="招聘报名信息表（最终）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1" descr="招聘报名信息表（最终）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</w:pPr>
    </w:p>
    <w:p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（4）毕业证、学位证原件、复印件一份；</w:t>
      </w:r>
    </w:p>
    <w:p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（5）户口本首页及本人页原件、复印件一份；</w:t>
      </w:r>
    </w:p>
    <w:p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eastAsia="宋体" w:cs="宋体"/>
          <w:color w:val="3E3E3E"/>
          <w:kern w:val="2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（6）相关职业</w:t>
      </w:r>
      <w:r>
        <w:rPr>
          <w:rFonts w:hint="eastAsia" w:ascii="宋体" w:hAnsi="宋体" w:eastAsia="宋体" w:cs="宋体"/>
          <w:color w:val="3E3E3E"/>
          <w:kern w:val="2"/>
          <w:sz w:val="28"/>
          <w:szCs w:val="28"/>
          <w:shd w:val="clear" w:color="auto" w:fill="FFFFFF"/>
        </w:rPr>
        <w:t>资格证原件、复印件一份（如有请提供）；</w:t>
      </w:r>
    </w:p>
    <w:p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宋体" w:hAnsi="宋体" w:eastAsia="宋体" w:cs="宋体"/>
          <w:color w:val="3E3E3E"/>
          <w:kern w:val="2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（7）有学历限制的需提交：“学信网”下载打印“教育部学历证书电子注册备案表”一份（须在验证期内）</w:t>
      </w:r>
    </w:p>
    <w:p>
      <w:pPr>
        <w:pStyle w:val="6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6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10"/>
          <w:rFonts w:hint="eastAsia" w:ascii="宋体" w:hAnsi="宋体" w:eastAsia="宋体" w:cs="宋体"/>
          <w:color w:val="333333"/>
          <w:sz w:val="28"/>
          <w:szCs w:val="28"/>
        </w:rPr>
        <w:t>注：报名人员须</w:t>
      </w:r>
      <w:r>
        <w:rPr>
          <w:rStyle w:val="10"/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现场缴纳考务费50元/人</w:t>
      </w:r>
    </w:p>
    <w:p>
      <w:pPr>
        <w:pStyle w:val="11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招聘咨询电话：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0351-8209398</w:t>
      </w:r>
    </w:p>
    <w:p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>
      <w:pPr>
        <w:pStyle w:val="11"/>
        <w:spacing w:line="360" w:lineRule="auto"/>
        <w:ind w:left="840" w:leftChars="400" w:firstLine="0" w:firstLineChars="0"/>
        <w:jc w:val="righ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2023年10月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16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日</w:t>
      </w:r>
    </w:p>
    <w:p>
      <w:pPr>
        <w:pStyle w:val="11"/>
        <w:spacing w:line="360" w:lineRule="auto"/>
        <w:ind w:firstLine="0" w:firstLineChars="0"/>
        <w:jc w:val="left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0" w:firstLineChars="0"/>
        <w:jc w:val="left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0" w:firstLineChars="0"/>
        <w:jc w:val="left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0" w:firstLineChars="0"/>
        <w:jc w:val="left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0" w:firstLineChars="0"/>
        <w:jc w:val="left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0" w:firstLineChars="0"/>
        <w:jc w:val="left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0" w:firstLineChars="0"/>
        <w:jc w:val="left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0" w:firstLineChars="0"/>
        <w:jc w:val="left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0" w:firstLineChars="0"/>
        <w:jc w:val="left"/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11"/>
        <w:spacing w:line="360" w:lineRule="auto"/>
        <w:ind w:firstLine="0" w:firstLineChars="0"/>
        <w:jc w:val="left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相关附件：</w:t>
      </w:r>
    </w:p>
    <w:p>
      <w:pPr>
        <w:pStyle w:val="11"/>
        <w:spacing w:line="360" w:lineRule="auto"/>
        <w:ind w:firstLine="0" w:firstLineChars="0"/>
        <w:jc w:val="left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1.附件1《报名人员须知</w:t>
      </w:r>
      <w:r>
        <w:rPr>
          <w:rStyle w:val="10"/>
          <w:rFonts w:hint="eastAsia" w:ascii="宋体" w:hAnsi="宋体" w:eastAsia="宋体" w:cs="宋体"/>
          <w:bCs/>
          <w:sz w:val="28"/>
          <w:szCs w:val="28"/>
        </w:rPr>
        <w:t>》</w:t>
      </w:r>
    </w:p>
    <w:p>
      <w:pPr>
        <w:spacing w:line="580" w:lineRule="exact"/>
        <w:rPr>
          <w:rFonts w:ascii="宋体" w:hAnsi="宋体" w:eastAsia="宋体" w:cs="宋体"/>
          <w:kern w:val="0"/>
          <w:sz w:val="28"/>
          <w:szCs w:val="28"/>
          <w:lang w:bidi="ar"/>
        </w:rPr>
      </w:pPr>
    </w:p>
    <w:p>
      <w:pPr>
        <w:spacing w:line="580" w:lineRule="exact"/>
        <w:rPr>
          <w:rFonts w:ascii="宋体" w:hAnsi="宋体" w:eastAsia="宋体" w:cs="宋体"/>
          <w:kern w:val="0"/>
          <w:sz w:val="28"/>
          <w:szCs w:val="28"/>
          <w:lang w:bidi="ar"/>
        </w:rPr>
      </w:pPr>
    </w:p>
    <w:p>
      <w:pPr>
        <w:spacing w:line="360" w:lineRule="auto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附件1：《报名人员须知》</w:t>
      </w:r>
    </w:p>
    <w:p>
      <w:pPr>
        <w:spacing w:line="360" w:lineRule="auto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pStyle w:val="6"/>
        <w:widowControl/>
        <w:spacing w:before="75" w:beforeAutospacing="0" w:after="75" w:afterAutospacing="0" w:line="360" w:lineRule="auto"/>
        <w:jc w:val="center"/>
        <w:rPr>
          <w:rFonts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报名人员须知</w:t>
      </w:r>
    </w:p>
    <w:p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1、报名人员须按照报考岗位的要求，提供真实有效的资料，不得提供伪造、虚假资料骗取报名资格；</w:t>
      </w:r>
    </w:p>
    <w:p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6"/>
        <w:widowControl/>
        <w:spacing w:before="75" w:beforeAutospacing="0" w:after="75" w:afterAutospacing="0" w:line="360" w:lineRule="auto"/>
        <w:ind w:firstLine="645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6"/>
        <w:widowControl/>
        <w:spacing w:before="75" w:beforeAutospacing="0" w:after="75" w:afterAutospacing="0" w:line="360" w:lineRule="auto"/>
        <w:jc w:val="right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山西万保人力资源有限公司</w:t>
      </w:r>
    </w:p>
    <w:p>
      <w:pPr>
        <w:pStyle w:val="6"/>
        <w:widowControl/>
        <w:spacing w:before="75" w:beforeAutospacing="0" w:after="75" w:afterAutospacing="0" w:line="360" w:lineRule="auto"/>
        <w:jc w:val="right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宋体" w:hAnsi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年10月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16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</w:t>
      </w:r>
    </w:p>
    <w:p>
      <w:pPr>
        <w:spacing w:line="580" w:lineRule="exact"/>
        <w:rPr>
          <w:rFonts w:ascii="宋体" w:hAnsi="宋体" w:eastAsia="宋体" w:cs="宋体"/>
          <w:sz w:val="32"/>
          <w:szCs w:val="32"/>
        </w:rPr>
      </w:pPr>
    </w:p>
    <w:p>
      <w:pPr>
        <w:pStyle w:val="6"/>
        <w:widowControl/>
        <w:spacing w:before="75" w:beforeAutospacing="0" w:after="75" w:afterAutospacing="0" w:line="495" w:lineRule="atLeast"/>
        <w:ind w:firstLine="510"/>
        <w:jc w:val="right"/>
        <w:rPr>
          <w:rStyle w:val="10"/>
          <w:rFonts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</w:pPr>
      <w:bookmarkStart w:id="0" w:name="_GoBack"/>
      <w:bookmarkEnd w:id="0"/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A54631"/>
    <w:multiLevelType w:val="singleLevel"/>
    <w:tmpl w:val="B2A54631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4B03A69"/>
    <w:multiLevelType w:val="multilevel"/>
    <w:tmpl w:val="24B03A6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65378"/>
    <w:rsid w:val="00105B8F"/>
    <w:rsid w:val="003463C8"/>
    <w:rsid w:val="00361080"/>
    <w:rsid w:val="005A5BDE"/>
    <w:rsid w:val="005C39AD"/>
    <w:rsid w:val="0067009A"/>
    <w:rsid w:val="006F1518"/>
    <w:rsid w:val="008177F1"/>
    <w:rsid w:val="00832C05"/>
    <w:rsid w:val="00867BF5"/>
    <w:rsid w:val="0094651F"/>
    <w:rsid w:val="00977B14"/>
    <w:rsid w:val="00A5692C"/>
    <w:rsid w:val="00B70DB7"/>
    <w:rsid w:val="00C252D2"/>
    <w:rsid w:val="00C43810"/>
    <w:rsid w:val="00C5310B"/>
    <w:rsid w:val="00C70D9E"/>
    <w:rsid w:val="00D730F0"/>
    <w:rsid w:val="00DB2B31"/>
    <w:rsid w:val="00FC40AE"/>
    <w:rsid w:val="00FF3FC8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30E35A9"/>
    <w:rsid w:val="140033A0"/>
    <w:rsid w:val="15763D45"/>
    <w:rsid w:val="15931B80"/>
    <w:rsid w:val="15D671A9"/>
    <w:rsid w:val="163C6D3C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DE32193"/>
    <w:rsid w:val="1E520E90"/>
    <w:rsid w:val="1ECE074D"/>
    <w:rsid w:val="1F3E6411"/>
    <w:rsid w:val="203111BF"/>
    <w:rsid w:val="210C1A01"/>
    <w:rsid w:val="21147AC7"/>
    <w:rsid w:val="21B04A82"/>
    <w:rsid w:val="23475806"/>
    <w:rsid w:val="239A0F06"/>
    <w:rsid w:val="24556102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7D01C3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9904B26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4EF474AD"/>
    <w:rsid w:val="51DE5DCD"/>
    <w:rsid w:val="52B75C96"/>
    <w:rsid w:val="53077AB1"/>
    <w:rsid w:val="53E50FED"/>
    <w:rsid w:val="53F32953"/>
    <w:rsid w:val="5470133D"/>
    <w:rsid w:val="56057CFE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CBE3FD6"/>
    <w:rsid w:val="6D300EBE"/>
    <w:rsid w:val="6D4D2752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9A41CEA"/>
    <w:rsid w:val="7B2D37A3"/>
    <w:rsid w:val="7B5353D8"/>
    <w:rsid w:val="7B6E3FBF"/>
    <w:rsid w:val="7C2D2BF0"/>
    <w:rsid w:val="7DB4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customStyle="1" w:styleId="12">
    <w:name w:val="Table Paragraph"/>
    <w:basedOn w:val="1"/>
    <w:qFormat/>
    <w:uiPriority w:val="1"/>
    <w:rPr>
      <w:rFonts w:ascii="宋体" w:hAnsi="宋体" w:eastAsia="宋体" w:cs="宋体"/>
      <w:lang w:val="zh-CN" w:bidi="zh-CN"/>
    </w:rPr>
  </w:style>
  <w:style w:type="character" w:customStyle="1" w:styleId="13">
    <w:name w:val="页眉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Char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5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 </Company>
  <Pages>5</Pages>
  <Words>259</Words>
  <Characters>1479</Characters>
  <Lines>12</Lines>
  <Paragraphs>3</Paragraphs>
  <TotalTime>68</TotalTime>
  <ScaleCrop>false</ScaleCrop>
  <LinksUpToDate>false</LinksUpToDate>
  <CharactersWithSpaces>1735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恩茜</cp:lastModifiedBy>
  <cp:lastPrinted>2021-11-29T07:20:00Z</cp:lastPrinted>
  <dcterms:modified xsi:type="dcterms:W3CDTF">2023-10-16T08:31:59Z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043AECEC55A4427CA86302222E980156_13</vt:lpwstr>
  </property>
</Properties>
</file>