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E140726">
      <w:pPr>
        <w:jc w:val="center"/>
        <w:rPr>
          <w:rFonts w:hint="eastAsia" w:ascii="宋体" w:hAnsi="宋体" w:eastAsia="宋体" w:cs="宋体"/>
          <w:b/>
          <w:color w:val="333333"/>
          <w:sz w:val="36"/>
          <w:szCs w:val="36"/>
        </w:rPr>
      </w:pPr>
      <w:bookmarkStart w:id="0" w:name="OLE_LINK1"/>
      <w:r>
        <w:rPr>
          <w:rFonts w:hint="eastAsia" w:ascii="宋体" w:hAnsi="宋体" w:eastAsia="宋体" w:cs="宋体"/>
          <w:b/>
          <w:color w:val="333333"/>
          <w:sz w:val="36"/>
          <w:szCs w:val="36"/>
        </w:rPr>
        <w:t>山西万保人力资源有限公司招聘</w:t>
      </w:r>
      <w:r>
        <w:rPr>
          <w:rFonts w:hint="eastAsia" w:ascii="宋体" w:hAnsi="宋体" w:eastAsia="宋体" w:cs="宋体"/>
          <w:b/>
          <w:color w:val="333333"/>
          <w:sz w:val="36"/>
          <w:szCs w:val="36"/>
          <w:lang w:val="en-US" w:eastAsia="zh-CN"/>
        </w:rPr>
        <w:t>工作</w:t>
      </w:r>
      <w:r>
        <w:rPr>
          <w:rFonts w:hint="eastAsia" w:ascii="宋体" w:hAnsi="宋体" w:eastAsia="宋体" w:cs="宋体"/>
          <w:b/>
          <w:color w:val="333333"/>
          <w:sz w:val="36"/>
          <w:szCs w:val="36"/>
        </w:rPr>
        <w:t>人员公告</w:t>
      </w:r>
    </w:p>
    <w:p w14:paraId="1FABC5C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jc w:val="left"/>
        <w:textAlignment w:val="auto"/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</w:rPr>
      </w:pPr>
    </w:p>
    <w:p w14:paraId="238D1EE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jc w:val="left"/>
        <w:textAlignment w:val="auto"/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</w:pPr>
      <w:bookmarkStart w:id="1" w:name="OLE_LINK7"/>
      <w:bookmarkStart w:id="2" w:name="OLE_LINK2"/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</w:rPr>
        <w:t>山西万保人力资源有限公司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  <w:t>因工作需要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</w:rPr>
        <w:t>，面向社会公开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  <w:t>招聘2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</w:rPr>
        <w:t>名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  <w:t>项目经理储备人员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</w:rPr>
        <w:t>。现将有关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  <w:t>招聘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</w:rPr>
        <w:t>事项公告如下</w:t>
      </w:r>
      <w:bookmarkEnd w:id="1"/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  <w:t>：</w:t>
      </w:r>
    </w:p>
    <w:p w14:paraId="1C8C142B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2" w:firstLineChars="200"/>
        <w:jc w:val="left"/>
        <w:textAlignment w:val="auto"/>
        <w:rPr>
          <w:rFonts w:hint="eastAsia" w:ascii="宋体" w:hAnsi="宋体" w:eastAsia="宋体" w:cs="宋体"/>
          <w:b/>
          <w:bCs/>
          <w:color w:val="3E3E3E"/>
          <w:sz w:val="28"/>
          <w:szCs w:val="28"/>
          <w:shd w:val="clear" w:color="auto" w:fill="FFFFFF"/>
          <w:lang w:eastAsia="zh-CN"/>
        </w:rPr>
      </w:pPr>
      <w:r>
        <w:rPr>
          <w:rFonts w:hint="eastAsia" w:ascii="宋体" w:hAnsi="宋体" w:eastAsia="宋体" w:cs="宋体"/>
          <w:b/>
          <w:bCs/>
          <w:color w:val="3E3E3E"/>
          <w:sz w:val="28"/>
          <w:szCs w:val="28"/>
          <w:shd w:val="clear" w:color="auto" w:fill="FFFFFF"/>
          <w:lang w:eastAsia="zh-CN"/>
        </w:rPr>
        <w:t>招聘原则</w:t>
      </w:r>
    </w:p>
    <w:p w14:paraId="781F0A9D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jc w:val="left"/>
        <w:textAlignment w:val="auto"/>
        <w:rPr>
          <w:rFonts w:hint="default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</w:pP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  <w:t>坚持公开公正、公平竞争、择优聘用的原则；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  <w:t xml:space="preserve">                                                               </w:t>
      </w:r>
    </w:p>
    <w:p w14:paraId="4F5EC5BE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562" w:firstLineChars="200"/>
        <w:jc w:val="left"/>
        <w:textAlignment w:val="auto"/>
        <w:rPr>
          <w:rFonts w:hint="eastAsia" w:ascii="宋体" w:hAnsi="宋体" w:eastAsia="宋体" w:cs="宋体"/>
          <w:b/>
          <w:bCs/>
          <w:color w:val="3E3E3E"/>
          <w:sz w:val="28"/>
          <w:szCs w:val="28"/>
          <w:shd w:val="clear" w:color="auto" w:fill="FFFFFF"/>
          <w:lang w:eastAsia="zh-CN"/>
        </w:rPr>
      </w:pPr>
      <w:r>
        <w:rPr>
          <w:rFonts w:hint="eastAsia" w:ascii="宋体" w:hAnsi="宋体" w:eastAsia="宋体" w:cs="宋体"/>
          <w:b/>
          <w:bCs/>
          <w:color w:val="3E3E3E"/>
          <w:sz w:val="28"/>
          <w:szCs w:val="28"/>
          <w:shd w:val="clear" w:color="auto" w:fill="FFFFFF"/>
          <w:lang w:eastAsia="zh-CN"/>
        </w:rPr>
        <w:t>招聘要求</w:t>
      </w:r>
    </w:p>
    <w:p w14:paraId="47B8EE64">
      <w:pPr>
        <w:pStyle w:val="2"/>
        <w:numPr>
          <w:ilvl w:val="0"/>
          <w:numId w:val="2"/>
        </w:numPr>
        <w:spacing w:line="360" w:lineRule="auto"/>
        <w:rPr>
          <w:rFonts w:hint="eastAsia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招聘基本要求</w:t>
      </w:r>
      <w:bookmarkEnd w:id="2"/>
    </w:p>
    <w:bookmarkEnd w:id="0"/>
    <w:tbl>
      <w:tblPr>
        <w:tblStyle w:val="5"/>
        <w:tblW w:w="9395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03"/>
        <w:gridCol w:w="1658"/>
        <w:gridCol w:w="1492"/>
        <w:gridCol w:w="1133"/>
        <w:gridCol w:w="3709"/>
      </w:tblGrid>
      <w:tr w14:paraId="738836A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03" w:type="dxa"/>
            <w:noWrap w:val="0"/>
            <w:vAlign w:val="center"/>
          </w:tcPr>
          <w:p w14:paraId="3A5FE820">
            <w:pPr>
              <w:pStyle w:val="3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333333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sz w:val="28"/>
                <w:szCs w:val="28"/>
                <w:vertAlign w:val="baseline"/>
                <w:lang w:val="en-US" w:eastAsia="zh-CN"/>
              </w:rPr>
              <w:t>职位名称</w:t>
            </w:r>
          </w:p>
        </w:tc>
        <w:tc>
          <w:tcPr>
            <w:tcW w:w="1658" w:type="dxa"/>
            <w:noWrap w:val="0"/>
            <w:vAlign w:val="center"/>
          </w:tcPr>
          <w:p w14:paraId="5CC7D00A">
            <w:pPr>
              <w:pStyle w:val="3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333333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sz w:val="28"/>
                <w:szCs w:val="28"/>
                <w:vertAlign w:val="baseline"/>
                <w:lang w:val="en-US" w:eastAsia="zh-CN"/>
              </w:rPr>
              <w:t>学历要求</w:t>
            </w:r>
          </w:p>
        </w:tc>
        <w:tc>
          <w:tcPr>
            <w:tcW w:w="1492" w:type="dxa"/>
            <w:noWrap w:val="0"/>
            <w:vAlign w:val="center"/>
          </w:tcPr>
          <w:p w14:paraId="6D5F26FF">
            <w:pPr>
              <w:pStyle w:val="3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333333"/>
                <w:sz w:val="28"/>
                <w:szCs w:val="28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sz w:val="28"/>
                <w:szCs w:val="28"/>
                <w:vertAlign w:val="baseline"/>
                <w:lang w:val="en-US" w:eastAsia="zh-CN"/>
              </w:rPr>
              <w:t>年龄要求</w:t>
            </w:r>
          </w:p>
        </w:tc>
        <w:tc>
          <w:tcPr>
            <w:tcW w:w="1133" w:type="dxa"/>
            <w:noWrap w:val="0"/>
            <w:vAlign w:val="center"/>
          </w:tcPr>
          <w:p w14:paraId="39E0D723">
            <w:pPr>
              <w:pStyle w:val="3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default" w:ascii="宋体" w:hAnsi="宋体" w:eastAsia="宋体" w:cs="宋体"/>
                <w:color w:val="333333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sz w:val="28"/>
                <w:szCs w:val="28"/>
                <w:vertAlign w:val="baseline"/>
                <w:lang w:val="en-US" w:eastAsia="zh-CN"/>
              </w:rPr>
              <w:t>人数</w:t>
            </w:r>
          </w:p>
        </w:tc>
        <w:tc>
          <w:tcPr>
            <w:tcW w:w="3709" w:type="dxa"/>
            <w:noWrap w:val="0"/>
            <w:vAlign w:val="center"/>
          </w:tcPr>
          <w:p w14:paraId="15656E74">
            <w:pPr>
              <w:pStyle w:val="3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333333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sz w:val="28"/>
                <w:szCs w:val="28"/>
                <w:vertAlign w:val="baseline"/>
                <w:lang w:val="en-US" w:eastAsia="zh-CN"/>
              </w:rPr>
              <w:t>其他要求</w:t>
            </w:r>
          </w:p>
        </w:tc>
      </w:tr>
      <w:tr w14:paraId="4503C0C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45" w:hRule="atLeast"/>
        </w:trPr>
        <w:tc>
          <w:tcPr>
            <w:tcW w:w="1403" w:type="dxa"/>
            <w:noWrap w:val="0"/>
            <w:vAlign w:val="center"/>
          </w:tcPr>
          <w:p w14:paraId="50066B10">
            <w:pPr>
              <w:pStyle w:val="3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left="0" w:leftChars="0" w:right="0" w:rightChars="0"/>
              <w:jc w:val="center"/>
              <w:textAlignment w:val="auto"/>
              <w:outlineLvl w:val="9"/>
              <w:rPr>
                <w:rFonts w:hint="default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  <w:t>驻场项目经理</w:t>
            </w:r>
          </w:p>
        </w:tc>
        <w:tc>
          <w:tcPr>
            <w:tcW w:w="1658" w:type="dxa"/>
            <w:noWrap w:val="0"/>
            <w:vAlign w:val="center"/>
          </w:tcPr>
          <w:p w14:paraId="70B2257E">
            <w:pPr>
              <w:pStyle w:val="3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left="0" w:leftChars="0" w:right="0" w:rightChars="0"/>
              <w:jc w:val="center"/>
              <w:textAlignment w:val="auto"/>
              <w:outlineLvl w:val="9"/>
              <w:rPr>
                <w:rFonts w:hint="default" w:ascii="宋体" w:hAnsi="宋体" w:eastAsia="宋体" w:cs="宋体"/>
                <w:b w:val="0"/>
                <w:bCs w:val="0"/>
                <w:color w:val="333333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333333"/>
                <w:sz w:val="24"/>
                <w:szCs w:val="24"/>
                <w:vertAlign w:val="baseline"/>
                <w:lang w:val="en-US" w:eastAsia="zh-CN"/>
              </w:rPr>
              <w:t>大学本科及以上学历</w:t>
            </w:r>
          </w:p>
        </w:tc>
        <w:tc>
          <w:tcPr>
            <w:tcW w:w="1492" w:type="dxa"/>
            <w:noWrap w:val="0"/>
            <w:vAlign w:val="center"/>
          </w:tcPr>
          <w:p w14:paraId="29E3CFF7">
            <w:pPr>
              <w:pStyle w:val="3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left="0" w:leftChars="0" w:right="0" w:rightChars="0"/>
              <w:jc w:val="center"/>
              <w:textAlignment w:val="auto"/>
              <w:outlineLvl w:val="9"/>
              <w:rPr>
                <w:rFonts w:hint="default" w:ascii="宋体" w:hAnsi="宋体" w:eastAsia="宋体" w:cs="宋体"/>
                <w:b w:val="0"/>
                <w:bCs w:val="0"/>
                <w:color w:val="333333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333333"/>
                <w:sz w:val="24"/>
                <w:szCs w:val="24"/>
                <w:vertAlign w:val="baseline"/>
                <w:lang w:val="en-US" w:eastAsia="zh-CN"/>
              </w:rPr>
              <w:t>35周岁及以下</w:t>
            </w:r>
          </w:p>
        </w:tc>
        <w:tc>
          <w:tcPr>
            <w:tcW w:w="1133" w:type="dxa"/>
            <w:noWrap w:val="0"/>
            <w:vAlign w:val="center"/>
          </w:tcPr>
          <w:p w14:paraId="42874378">
            <w:pPr>
              <w:pStyle w:val="3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left="0" w:leftChars="0" w:right="0" w:rightChars="0"/>
              <w:jc w:val="center"/>
              <w:textAlignment w:val="auto"/>
              <w:outlineLvl w:val="9"/>
              <w:rPr>
                <w:rFonts w:hint="default" w:ascii="宋体" w:hAnsi="宋体" w:eastAsia="宋体" w:cs="宋体"/>
                <w:color w:val="333333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highlight w:val="none"/>
                <w:vertAlign w:val="baseline"/>
                <w:lang w:val="en-US" w:eastAsia="zh-CN"/>
              </w:rPr>
              <w:t>2人</w:t>
            </w:r>
          </w:p>
        </w:tc>
        <w:tc>
          <w:tcPr>
            <w:tcW w:w="3709" w:type="dxa"/>
            <w:noWrap w:val="0"/>
            <w:vAlign w:val="center"/>
          </w:tcPr>
          <w:p w14:paraId="1900670F">
            <w:pPr>
              <w:pStyle w:val="3"/>
              <w:keepNext w:val="0"/>
              <w:keepLines w:val="0"/>
              <w:pageBreakBefore w:val="0"/>
              <w:widowControl/>
              <w:numPr>
                <w:ilvl w:val="0"/>
                <w:numId w:val="3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  <w:t>具有中华人民共和国国籍，拥护宪法，遵守法律、法规和社会公德；</w:t>
            </w:r>
          </w:p>
          <w:p w14:paraId="3FB4B893">
            <w:pPr>
              <w:pStyle w:val="3"/>
              <w:keepNext w:val="0"/>
              <w:keepLines w:val="0"/>
              <w:pageBreakBefore w:val="0"/>
              <w:widowControl/>
              <w:numPr>
                <w:ilvl w:val="0"/>
                <w:numId w:val="3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  <w:t>身体健康，品德端正，服从安排，负责客户服务与管理，有较强的沟通和表达能力，切实做好上传下达和协调工作，具有一定的文字功底和写作能力；</w:t>
            </w:r>
          </w:p>
          <w:p w14:paraId="17A1DAA5">
            <w:pPr>
              <w:pStyle w:val="3"/>
              <w:keepNext w:val="0"/>
              <w:keepLines w:val="0"/>
              <w:pageBreakBefore w:val="0"/>
              <w:widowControl/>
              <w:numPr>
                <w:ilvl w:val="0"/>
                <w:numId w:val="3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  <w:t>了解山西社保、公积金等相关政策法规，熟练计算机办公软件操作技能，有社保相关工作经验者优先；</w:t>
            </w:r>
          </w:p>
          <w:p w14:paraId="604E798E">
            <w:pPr>
              <w:pStyle w:val="3"/>
              <w:keepNext w:val="0"/>
              <w:keepLines w:val="0"/>
              <w:pageBreakBefore w:val="0"/>
              <w:widowControl/>
              <w:numPr>
                <w:ilvl w:val="0"/>
                <w:numId w:val="3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  <w:t>工作认真负责，拥有良好的职业态度和敬业精神并有较强的团队合作意识；</w:t>
            </w:r>
          </w:p>
          <w:p w14:paraId="1F768B39">
            <w:pPr>
              <w:pStyle w:val="3"/>
              <w:keepNext w:val="0"/>
              <w:keepLines w:val="0"/>
              <w:pageBreakBefore w:val="0"/>
              <w:widowControl/>
              <w:numPr>
                <w:ilvl w:val="0"/>
                <w:numId w:val="3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default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  <w:t>完成上级领导交办的各项工作任务。</w:t>
            </w:r>
          </w:p>
        </w:tc>
      </w:tr>
    </w:tbl>
    <w:p w14:paraId="4BB624DE"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281" w:firstLineChars="100"/>
        <w:textAlignment w:val="auto"/>
        <w:rPr>
          <w:rFonts w:hint="eastAsia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bookmarkStart w:id="3" w:name="OLE_LINK3"/>
      <w:r>
        <w:rPr>
          <w:rFonts w:hint="eastAsia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（二）属于下列情形的人员不得报考</w:t>
      </w:r>
    </w:p>
    <w:p w14:paraId="3523BAB3"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 xml:space="preserve">1、曾被追究过刑事责任或者涉嫌违法犯罪正接受司法调查的； </w:t>
      </w:r>
    </w:p>
    <w:p w14:paraId="132B2DDE"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 xml:space="preserve">2、曾被行政拘留或被采取过行政强制措施的； </w:t>
      </w:r>
    </w:p>
    <w:p w14:paraId="285333A7"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 xml:space="preserve">3、曾因本人违法、违纪等原因被单位、学校辞退或开除的； </w:t>
      </w:r>
    </w:p>
    <w:p w14:paraId="68C8CF21"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4、有较为严重的个人不良信用记录的；</w:t>
      </w:r>
    </w:p>
    <w:p w14:paraId="58324718"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5、家庭成员、近亲属因故意犯罪被判处刑罚的；</w:t>
      </w:r>
    </w:p>
    <w:p w14:paraId="32B7CE03"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6、本人或家庭成员、近亲属参加非法组织、邪教组织或者从事其他危害国家安全活动的；</w:t>
      </w:r>
    </w:p>
    <w:p w14:paraId="3D7C9F52"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default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 xml:space="preserve">7、有纹身或有吸毒史等不良嗜好的； </w:t>
      </w:r>
    </w:p>
    <w:p w14:paraId="37A5F9F7"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8、现役军人和在读学生（其中，全日制在读研究生不得以原取得的本科学历、学位证书报考）；</w:t>
      </w:r>
    </w:p>
    <w:p w14:paraId="58B87B83"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9、其他不宜从事上述工作岗位情形的。</w:t>
      </w:r>
    </w:p>
    <w:p w14:paraId="75E067B4"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562" w:firstLineChars="200"/>
        <w:textAlignment w:val="auto"/>
        <w:rPr>
          <w:rFonts w:hint="default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三、薪资待遇</w:t>
      </w:r>
    </w:p>
    <w:p w14:paraId="5D524445"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en-US" w:eastAsia="zh-CN"/>
        </w:rPr>
      </w:pPr>
      <w:bookmarkStart w:id="4" w:name="OLE_LINK8"/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  <w:t>薪资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en-US" w:eastAsia="zh-CN"/>
        </w:rPr>
        <w:t>待遇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  <w:t>：</w:t>
      </w:r>
      <w:bookmarkStart w:id="5" w:name="OLE_LINK6"/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  <w:t>基本薪资+绩效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en-US" w:eastAsia="zh-CN"/>
        </w:rPr>
        <w:t>+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  <w:t>社会保险+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住房公积金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  <w:t>+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高额意外伤害险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en-US" w:eastAsia="zh-CN"/>
        </w:rPr>
        <w:t>+工龄补贴+年终奖金+节日福利+冬季取暖补贴+餐补+加班补助+通讯补助+带薪年假</w:t>
      </w:r>
      <w:bookmarkEnd w:id="5"/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en-US" w:eastAsia="zh-CN"/>
        </w:rPr>
        <w:t>；</w:t>
      </w:r>
    </w:p>
    <w:p w14:paraId="0AD1ACE7"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en-US" w:eastAsia="zh-CN"/>
        </w:rPr>
        <w:t>其他：周末双休、国家法定节假日休息。</w:t>
      </w:r>
    </w:p>
    <w:bookmarkEnd w:id="4"/>
    <w:p w14:paraId="5FADEBFE"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2" w:firstLineChars="200"/>
        <w:textAlignment w:val="auto"/>
        <w:rPr>
          <w:rFonts w:hint="eastAsia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四、招聘流程</w:t>
      </w:r>
    </w:p>
    <w:p w14:paraId="3D26203F"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本次招聘由山西万保人力资源有限公司组织，采用现场报名的方式进行，具体招聘流程如下：</w:t>
      </w:r>
    </w:p>
    <w:p w14:paraId="24917904">
      <w:pPr>
        <w:pStyle w:val="2"/>
        <w:keepNext w:val="0"/>
        <w:keepLines w:val="0"/>
        <w:pageBreakBefore w:val="0"/>
        <w:widowControl w:val="0"/>
        <w:numPr>
          <w:ilvl w:val="0"/>
          <w:numId w:val="4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2" w:firstLineChars="200"/>
        <w:textAlignment w:val="auto"/>
        <w:rPr>
          <w:rFonts w:hint="eastAsia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现场报名</w:t>
      </w:r>
    </w:p>
    <w:p w14:paraId="232B561C">
      <w:pPr>
        <w:pStyle w:val="2"/>
        <w:keepNext w:val="0"/>
        <w:keepLines w:val="0"/>
        <w:pageBreakBefore w:val="0"/>
        <w:widowControl w:val="0"/>
        <w:numPr>
          <w:ilvl w:val="0"/>
          <w:numId w:val="5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报名时间</w:t>
      </w:r>
    </w:p>
    <w:p w14:paraId="3E34A6A8"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2024年10月14日—2024年10月18日（周一至周五9:00—12:00；13:00—17:00 法定节假日休息）；</w:t>
      </w:r>
    </w:p>
    <w:p w14:paraId="1683A518">
      <w:pPr>
        <w:pStyle w:val="2"/>
        <w:keepNext w:val="0"/>
        <w:keepLines w:val="0"/>
        <w:pageBreakBefore w:val="0"/>
        <w:widowControl w:val="0"/>
        <w:numPr>
          <w:ilvl w:val="0"/>
          <w:numId w:val="5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报名地址</w:t>
      </w:r>
    </w:p>
    <w:p w14:paraId="095E00E1"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山西万保人力资源有限公司（太原市万柏林区中海寰宇天下9号楼底商)；</w:t>
      </w:r>
    </w:p>
    <w:p w14:paraId="22C07B56">
      <w:pPr>
        <w:pStyle w:val="2"/>
        <w:keepNext w:val="0"/>
        <w:keepLines w:val="0"/>
        <w:pageBreakBefore w:val="0"/>
        <w:widowControl w:val="0"/>
        <w:numPr>
          <w:ilvl w:val="0"/>
          <w:numId w:val="5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报名需提供的资料</w:t>
      </w:r>
    </w:p>
    <w:p w14:paraId="6BD770C8"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fill="FFFFFF"/>
          <w:lang w:val="en-US" w:eastAsia="zh-CN" w:bidi="ar-SA"/>
        </w:rPr>
        <w:t>（1）</w:t>
      </w: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报名表一份（扫描下方二维码自行下载打印填写）；</w:t>
      </w:r>
    </w:p>
    <w:bookmarkEnd w:id="3"/>
    <w:p w14:paraId="0A0BA411"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center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1990090</wp:posOffset>
            </wp:positionH>
            <wp:positionV relativeFrom="paragraph">
              <wp:posOffset>21590</wp:posOffset>
            </wp:positionV>
            <wp:extent cx="1501775" cy="1501775"/>
            <wp:effectExtent l="0" t="0" r="3175" b="3175"/>
            <wp:wrapNone/>
            <wp:docPr id="1" name="图片 1" descr="2024年报名表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2024年报名表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501775" cy="1501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689F4E91"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200"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</w:p>
    <w:p w14:paraId="4E07DFD2"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200"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</w:p>
    <w:p w14:paraId="184A1FED"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200"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</w:p>
    <w:p w14:paraId="3342CD05"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bookmarkStart w:id="6" w:name="OLE_LINK4"/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（2）一寸近期红底照片1张；（</w:t>
      </w:r>
      <w:r>
        <w:rPr>
          <w:rFonts w:hint="eastAsia" w:ascii="宋体" w:hAnsi="宋体" w:cs="宋体"/>
          <w:color w:val="333333"/>
          <w:sz w:val="28"/>
          <w:szCs w:val="28"/>
          <w:shd w:val="clear" w:color="auto" w:fill="FFFFFF"/>
        </w:rPr>
        <w:t>报名表上自行粘贴</w:t>
      </w: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）；</w:t>
      </w:r>
    </w:p>
    <w:p w14:paraId="17BFDAC1"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（3）身份证原件、复印件（正、反面）一份；</w:t>
      </w:r>
    </w:p>
    <w:p w14:paraId="7C43F663"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（4）户口本首页及本人页原件、复印件一份；</w:t>
      </w:r>
    </w:p>
    <w:p w14:paraId="14200EA5"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（5）毕业证、学位证原件、复印件一份；</w:t>
      </w:r>
    </w:p>
    <w:p w14:paraId="2075CD5A"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（6）在“学信网”上打印“教育部学历证书电子注册备案表”一份（须在验证期内）；</w:t>
      </w:r>
    </w:p>
    <w:p w14:paraId="2AF931A2"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eastAsia="zh-CN"/>
        </w:rPr>
        <w:t>（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en-US" w:eastAsia="zh-CN"/>
        </w:rPr>
        <w:t>7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eastAsia="zh-CN"/>
        </w:rPr>
        <w:t>）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相关职业</w:t>
      </w:r>
      <w:r>
        <w:rPr>
          <w:rFonts w:hint="eastAsia" w:ascii="宋体" w:hAnsi="宋体" w:eastAsia="宋体" w:cs="宋体"/>
          <w:i w:val="0"/>
          <w:iCs w:val="0"/>
          <w:caps w:val="0"/>
          <w:color w:val="3E3E3E"/>
          <w:spacing w:val="0"/>
          <w:sz w:val="28"/>
          <w:szCs w:val="28"/>
          <w:shd w:val="clear" w:fill="FFFFFF"/>
        </w:rPr>
        <w:t>资格证原件、复印件一份（如有请提供）</w:t>
      </w:r>
      <w:r>
        <w:rPr>
          <w:rFonts w:hint="eastAsia" w:ascii="宋体" w:hAnsi="宋体" w:eastAsia="宋体" w:cs="宋体"/>
          <w:i w:val="0"/>
          <w:iCs w:val="0"/>
          <w:caps w:val="0"/>
          <w:color w:val="3E3E3E"/>
          <w:spacing w:val="0"/>
          <w:sz w:val="28"/>
          <w:szCs w:val="28"/>
          <w:shd w:val="clear" w:fill="FFFFFF"/>
          <w:lang w:eastAsia="zh-CN"/>
        </w:rPr>
        <w:t>。</w:t>
      </w:r>
    </w:p>
    <w:p w14:paraId="5D90351E"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4、其他报名注意事项</w:t>
      </w:r>
    </w:p>
    <w:p w14:paraId="52AAC1C8"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（1）报名人员报名前须认真阅读招聘公告及其附件，并根据本人条件严格按照职位要求进行报名；</w:t>
      </w:r>
      <w:bookmarkStart w:id="8" w:name="_GoBack"/>
      <w:bookmarkEnd w:id="8"/>
    </w:p>
    <w:p w14:paraId="6954D7B5"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（2）报名时，考生填写的报考信息应当真实、准确。对提供虚假报考信息或伪造、编造有关证件、材料、信息，骗取报考资格的，一经查实，立即取消报考资格。</w:t>
      </w:r>
    </w:p>
    <w:p w14:paraId="1C544E66"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280" w:firstLineChars="100"/>
        <w:textAlignment w:val="auto"/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</w:pPr>
    </w:p>
    <w:p w14:paraId="538AF321"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280" w:firstLineChars="100"/>
        <w:textAlignment w:val="auto"/>
        <w:rPr>
          <w:rFonts w:hint="default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</w:pP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  <w:t>招聘咨询电话：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  <w:t>0351-8209398</w:t>
      </w:r>
    </w:p>
    <w:p w14:paraId="3823BD68"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400"/>
        <w:jc w:val="right"/>
        <w:textAlignment w:val="auto"/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</w:pPr>
    </w:p>
    <w:p w14:paraId="385D97E2"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400"/>
        <w:jc w:val="right"/>
        <w:textAlignment w:val="auto"/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</w:pP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  <w:t>山西万保人力资源有限公司</w:t>
      </w:r>
    </w:p>
    <w:p w14:paraId="299226C9"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400"/>
        <w:jc w:val="right"/>
        <w:textAlignment w:val="auto"/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</w:pP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  <w:t>2024年10月14日</w:t>
      </w:r>
    </w:p>
    <w:bookmarkEnd w:id="6"/>
    <w:p w14:paraId="27A408AC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38" w:lineRule="atLeast"/>
        <w:ind w:left="0" w:right="0" w:firstLine="0"/>
        <w:rPr>
          <w:rStyle w:val="7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</w:pPr>
    </w:p>
    <w:p w14:paraId="4CE814CE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38" w:lineRule="atLeast"/>
        <w:ind w:left="0" w:right="0" w:firstLine="0"/>
        <w:rPr>
          <w:rStyle w:val="7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</w:pPr>
    </w:p>
    <w:p w14:paraId="5D294B5A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38" w:lineRule="atLeast"/>
        <w:ind w:left="0" w:right="0" w:firstLine="0"/>
        <w:rPr>
          <w:rStyle w:val="7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</w:pPr>
    </w:p>
    <w:p w14:paraId="4418ADAE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38" w:lineRule="atLeast"/>
        <w:ind w:left="0" w:right="0" w:firstLine="0"/>
        <w:rPr>
          <w:rFonts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bookmarkStart w:id="7" w:name="OLE_LINK5"/>
      <w:r>
        <w:rPr>
          <w:rStyle w:val="7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相关附件：</w:t>
      </w:r>
    </w:p>
    <w:p w14:paraId="7E1923D2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38" w:lineRule="atLeast"/>
        <w:ind w:left="0" w:righ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Style w:val="7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1.附件《报名人员须知</w:t>
      </w:r>
      <w:r>
        <w:rPr>
          <w:rStyle w:val="7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》</w:t>
      </w:r>
    </w:p>
    <w:p w14:paraId="4A19AFC5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585" w:lineRule="atLeast"/>
        <w:ind w:left="0" w:righ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 </w:t>
      </w:r>
    </w:p>
    <w:p w14:paraId="4E30EB7B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585" w:lineRule="atLeast"/>
        <w:ind w:left="0" w:righ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 </w:t>
      </w:r>
    </w:p>
    <w:p w14:paraId="53BE4C62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38" w:lineRule="atLeast"/>
        <w:ind w:left="0" w:righ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附件：《报名人员须知》</w:t>
      </w:r>
    </w:p>
    <w:p w14:paraId="0C42E446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38" w:lineRule="atLeast"/>
        <w:ind w:left="0" w:righ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 </w:t>
      </w:r>
    </w:p>
    <w:p w14:paraId="629408D3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75" w:beforeAutospacing="0" w:after="75" w:afterAutospacing="0" w:line="338" w:lineRule="atLeast"/>
        <w:ind w:left="0" w:right="0" w:firstLine="0"/>
        <w:jc w:val="center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Style w:val="7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报名人员须知</w:t>
      </w:r>
    </w:p>
    <w:p w14:paraId="16B38904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75" w:beforeAutospacing="0" w:after="75" w:afterAutospacing="0" w:line="338" w:lineRule="atLeast"/>
        <w:ind w:left="0" w:right="0" w:firstLine="645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为保持良好的报考风纪，为报名人员创造一个公平、公正的报考环境，请报考本岗位的报名人员认真阅读以下《报名人员须知》内容，并自觉遵守相关规定，如有违反本规定的考生，取消其报考资格。</w:t>
      </w:r>
    </w:p>
    <w:p w14:paraId="6BC954C9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75" w:beforeAutospacing="0" w:after="75" w:afterAutospacing="0" w:line="338" w:lineRule="atLeast"/>
        <w:ind w:left="0" w:right="0" w:firstLine="645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1、报名人员须按照报考岗位的要求，提供真实有效的资料，不得提供伪造、虚假资料骗取报名资格；</w:t>
      </w:r>
    </w:p>
    <w:p w14:paraId="2C222635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75" w:beforeAutospacing="0" w:after="75" w:afterAutospacing="0" w:line="338" w:lineRule="atLeast"/>
        <w:ind w:left="0" w:right="0" w:firstLine="645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2、报名人员须依照遴选公告要求的内容准备个人报名资料，因填报信息有误、不全等导致资格审核未通过，后果由报名人员承担；</w:t>
      </w:r>
    </w:p>
    <w:p w14:paraId="3F26BA85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75" w:beforeAutospacing="0" w:after="75" w:afterAutospacing="0" w:line="338" w:lineRule="atLeast"/>
        <w:ind w:left="0" w:right="0" w:firstLine="645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3、报名人员资格审核通过后，因个人原因导致未能在规定时间内准时参加面试的情况，考试费用一律不得申请退回，且公司不再单独组织面试。</w:t>
      </w:r>
    </w:p>
    <w:p w14:paraId="3FF26535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75" w:beforeAutospacing="0" w:after="75" w:afterAutospacing="0" w:line="338" w:lineRule="atLeast"/>
        <w:ind w:left="0" w:right="0" w:firstLine="0"/>
        <w:jc w:val="right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</w:p>
    <w:p w14:paraId="418D7D12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75" w:beforeAutospacing="0" w:after="75" w:afterAutospacing="0" w:line="338" w:lineRule="atLeast"/>
        <w:ind w:left="0" w:right="0" w:firstLine="0"/>
        <w:jc w:val="right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</w:p>
    <w:p w14:paraId="4FF6EE48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75" w:beforeAutospacing="0" w:after="75" w:afterAutospacing="0" w:line="338" w:lineRule="atLeast"/>
        <w:ind w:left="0" w:right="0" w:firstLine="0"/>
        <w:jc w:val="right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山西万保人力资源有限公司</w:t>
      </w:r>
    </w:p>
    <w:p w14:paraId="544A6072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75" w:beforeAutospacing="0" w:after="75" w:afterAutospacing="0" w:line="338" w:lineRule="atLeast"/>
        <w:ind w:left="0" w:right="0" w:firstLine="0"/>
        <w:jc w:val="right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2024年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  <w:t>10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月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  <w:t>14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日</w:t>
      </w:r>
    </w:p>
    <w:bookmarkEnd w:id="7"/>
    <w:p w14:paraId="4DE5B782"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400"/>
        <w:jc w:val="left"/>
        <w:textAlignment w:val="auto"/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DD37A740"/>
    <w:multiLevelType w:val="singleLevel"/>
    <w:tmpl w:val="DD37A740"/>
    <w:lvl w:ilvl="0" w:tentative="0">
      <w:start w:val="1"/>
      <w:numFmt w:val="chineseCounting"/>
      <w:suff w:val="nothing"/>
      <w:lvlText w:val="（%1）"/>
      <w:lvlJc w:val="left"/>
      <w:rPr>
        <w:rFonts w:hint="eastAsia"/>
      </w:rPr>
    </w:lvl>
  </w:abstractNum>
  <w:abstractNum w:abstractNumId="1">
    <w:nsid w:val="091E8BE2"/>
    <w:multiLevelType w:val="singleLevel"/>
    <w:tmpl w:val="091E8BE2"/>
    <w:lvl w:ilvl="0" w:tentative="0">
      <w:start w:val="1"/>
      <w:numFmt w:val="decimal"/>
      <w:suff w:val="nothing"/>
      <w:lvlText w:val="%1、"/>
      <w:lvlJc w:val="left"/>
    </w:lvl>
  </w:abstractNum>
  <w:abstractNum w:abstractNumId="2">
    <w:nsid w:val="0F9FFCFA"/>
    <w:multiLevelType w:val="singleLevel"/>
    <w:tmpl w:val="0F9FFCFA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abstractNum w:abstractNumId="3">
    <w:nsid w:val="4424ACD5"/>
    <w:multiLevelType w:val="singleLevel"/>
    <w:tmpl w:val="4424ACD5"/>
    <w:lvl w:ilvl="0" w:tentative="0">
      <w:start w:val="1"/>
      <w:numFmt w:val="decimal"/>
      <w:suff w:val="nothing"/>
      <w:lvlText w:val="%1、"/>
      <w:lvlJc w:val="left"/>
    </w:lvl>
  </w:abstractNum>
  <w:abstractNum w:abstractNumId="4">
    <w:nsid w:val="6C720C74"/>
    <w:multiLevelType w:val="singleLevel"/>
    <w:tmpl w:val="6C720C74"/>
    <w:lvl w:ilvl="0" w:tentative="0">
      <w:start w:val="1"/>
      <w:numFmt w:val="chineseCounting"/>
      <w:suff w:val="nothing"/>
      <w:lvlText w:val="（%1）"/>
      <w:lvlJc w:val="left"/>
      <w:rPr>
        <w:rFonts w:hint="eastAsia"/>
      </w:rPr>
    </w:lvl>
  </w:abstractNum>
  <w:num w:numId="1">
    <w:abstractNumId w:val="2"/>
  </w:num>
  <w:num w:numId="2">
    <w:abstractNumId w:val="4"/>
  </w:num>
  <w:num w:numId="3">
    <w:abstractNumId w:val="1"/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TU4ZTdkYWJlM2JhMmJjZmIxZTEzYWNmOGJhN2RjYzcifQ=="/>
  </w:docVars>
  <w:rsids>
    <w:rsidRoot w:val="2A6623E4"/>
    <w:rsid w:val="00C70D9E"/>
    <w:rsid w:val="02016455"/>
    <w:rsid w:val="06FE6B3F"/>
    <w:rsid w:val="06FF4665"/>
    <w:rsid w:val="0F901E41"/>
    <w:rsid w:val="0FB12275"/>
    <w:rsid w:val="14B9577F"/>
    <w:rsid w:val="163C6D3C"/>
    <w:rsid w:val="20515ADA"/>
    <w:rsid w:val="24575689"/>
    <w:rsid w:val="295B1778"/>
    <w:rsid w:val="2A6623E4"/>
    <w:rsid w:val="2B5244B4"/>
    <w:rsid w:val="31376626"/>
    <w:rsid w:val="31597F03"/>
    <w:rsid w:val="351C540F"/>
    <w:rsid w:val="365B0F3E"/>
    <w:rsid w:val="38A36EDF"/>
    <w:rsid w:val="3B6E698C"/>
    <w:rsid w:val="3E3A1E85"/>
    <w:rsid w:val="41126768"/>
    <w:rsid w:val="43EF0FE2"/>
    <w:rsid w:val="449728C7"/>
    <w:rsid w:val="490B241B"/>
    <w:rsid w:val="50A00BCB"/>
    <w:rsid w:val="5A696FA1"/>
    <w:rsid w:val="5BDA5D8F"/>
    <w:rsid w:val="621B71B1"/>
    <w:rsid w:val="625463FD"/>
    <w:rsid w:val="6865402E"/>
    <w:rsid w:val="70713B28"/>
    <w:rsid w:val="71421D82"/>
    <w:rsid w:val="797F41F2"/>
    <w:rsid w:val="7A287D9D"/>
    <w:rsid w:val="7C6C6784"/>
    <w:rsid w:val="7FDA55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autoRedefine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样式1"/>
    <w:basedOn w:val="1"/>
    <w:qFormat/>
    <w:uiPriority w:val="0"/>
    <w:pPr>
      <w:spacing w:line="600" w:lineRule="exact"/>
      <w:ind w:firstLine="632" w:firstLineChars="200"/>
    </w:pPr>
    <w:rPr>
      <w:rFonts w:ascii="Calibri" w:hAnsi="Calibri" w:cs="Times New Roman"/>
    </w:rPr>
  </w:style>
  <w:style w:type="paragraph" w:styleId="3">
    <w:name w:val="Normal (Web)"/>
    <w:basedOn w:val="1"/>
    <w:qFormat/>
    <w:uiPriority w:val="0"/>
    <w:pPr>
      <w:spacing w:before="100" w:beforeAutospacing="1" w:after="100" w:afterAutospacing="1"/>
      <w:ind w:left="0" w:right="0"/>
      <w:jc w:val="left"/>
    </w:pPr>
    <w:rPr>
      <w:kern w:val="0"/>
      <w:sz w:val="24"/>
      <w:lang w:val="en-US" w:eastAsia="zh-CN" w:bidi="ar"/>
    </w:rPr>
  </w:style>
  <w:style w:type="table" w:styleId="5">
    <w:name w:val="Table Grid"/>
    <w:basedOn w:val="4"/>
    <w:autoRedefine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7">
    <w:name w:val="Strong"/>
    <w:basedOn w:val="6"/>
    <w:autoRedefine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5</Pages>
  <Words>1447</Words>
  <Characters>1495</Characters>
  <Lines>0</Lines>
  <Paragraphs>0</Paragraphs>
  <TotalTime>5</TotalTime>
  <ScaleCrop>false</ScaleCrop>
  <LinksUpToDate>false</LinksUpToDate>
  <CharactersWithSpaces>1566</CharactersWithSpaces>
  <Application>WPS Office_12.1.0.18276_F1E327BC-269C-435d-A152-05C5408002CA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2021-11-29T05:41:00Z</dcterms:created>
  <dc:creator>我爱我家（人力资源）</dc:creator>
  <cp:lastModifiedBy>Cici</cp:lastModifiedBy>
  <cp:lastPrinted>2024-03-13T03:29:00Z</cp:lastPrinted>
  <dcterms:modified xsi:type="dcterms:W3CDTF">2024-10-14T03:15:36Z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2052-12.1.0.18276</vt:lpwstr>
  </property>
  <property fmtid="{D5CDD505-2E9C-101B-9397-08002B2CF9AE}" pid="3" name="ICV">
    <vt:lpwstr>24869B6767DB402D8C91AED0D82DCEBD_13</vt:lpwstr>
  </property>
</Properties>
</file>