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Fonts w:hint="eastAsia" w:ascii="宋体" w:hAnsi="宋体" w:eastAsia="宋体" w:cs="宋体"/>
          <w:b/>
          <w:color w:val="333333"/>
          <w:sz w:val="36"/>
          <w:szCs w:val="36"/>
          <w:lang w:val="en-US" w:eastAsia="zh-CN"/>
        </w:rPr>
        <w:t>2021年</w:t>
      </w:r>
      <w:bookmarkStart w:id="0" w:name="_GoBack"/>
      <w:bookmarkEnd w:id="0"/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山西万保人力资源有限公司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为某行政事业单位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文职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根据用人单位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求，山西万保人力资源有限公司受太原市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某行政事业单位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委托，以劳务派遣形式，面向社会公开招聘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6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文职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人员派遣至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某行政事业单位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。现将有关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坚持开公正、公平竞争、择优聘用的原则；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5"/>
        <w:tblW w:w="93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5"/>
        <w:gridCol w:w="1963"/>
        <w:gridCol w:w="1719"/>
        <w:gridCol w:w="1350"/>
        <w:gridCol w:w="29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96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719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highlight w:val="none"/>
                <w:vertAlign w:val="baseline"/>
                <w:lang w:val="en-US" w:eastAsia="zh-CN"/>
              </w:rPr>
              <w:t>性别及人数</w:t>
            </w:r>
          </w:p>
        </w:tc>
        <w:tc>
          <w:tcPr>
            <w:tcW w:w="13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291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文职岗</w:t>
            </w:r>
          </w:p>
        </w:tc>
        <w:tc>
          <w:tcPr>
            <w:tcW w:w="196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大专及以上学历</w:t>
            </w:r>
          </w:p>
        </w:tc>
        <w:tc>
          <w:tcPr>
            <w:tcW w:w="1719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男性2人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女性4人</w:t>
            </w:r>
          </w:p>
        </w:tc>
        <w:tc>
          <w:tcPr>
            <w:tcW w:w="13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22周岁-30周岁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（即出生于1991年至2000年）</w:t>
            </w:r>
          </w:p>
        </w:tc>
        <w:tc>
          <w:tcPr>
            <w:tcW w:w="291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2、身体素质好、形象气质佳、语言表达能力强、工作认真细致；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3、警校毕业生、法律、管理、文秘等相关专业者优先录用。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4、有较为严重的个人不良信用记录的；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三、招聘流程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本次招聘由山西万保人力资源有限公司组织，采用现场报名的方式进行，现场缴纳考务费200元/人，具体招聘流程如下：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现场报名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2021年11月30日—2021年12月3日（9:00—12:00；13:00—17:00）；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山西万保人力资源有限公司（太原市万柏林区中海寰宇天下9号楼底商);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drawing>
          <wp:inline distT="0" distB="0" distL="114300" distR="114300">
            <wp:extent cx="1466850" cy="14287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（2）一寸近期红底照片3张；（报名表自行贴一张，其它2张背面用铅笔写上名字）；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（5）毕业证、学位证原件、复印件一份；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（6）在“学信网”上打印“教育部学历证书电子注册备案表”一份（须在验证期内）；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（7）退伍军人提供退伍证原件及复印件一份；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（8）关注微信“山西公安”公众号，下载打印“无违犯罪记录证明”一份；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（9）打印个人征信报告详细版一份（携带本人身份证至“中国人民银行太原中心支行鼓楼办公区”办理打印）。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（二）笔试、面试及候选人筛选条件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本次考试分为笔试和面试，两项考试总分均为100分，依据考生的综合成绩筛选进入体检环节的候选人，综合成绩=60%笔试+40%面试成绩；关于笔试、面试及候选人筛选条件的具体说明如下：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笔试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0" w:leftChars="400" w:firstLine="0" w:firstLineChars="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笔试内容：笔试内容包括《综合能力测验》，其中包含客观题及写作题；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笔试的相关要求：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（1）笔试时间及地点需考生自行关注我公司官网（www.wonderhr.com）及公众号发布的相关通知，考生未按规定时间参加笔试，视为自动放弃考试资格；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（2）笔试以闭卷形式进行，作答时间90分钟，总分100分；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（3）考生须携带本人有效期内的身份证、作答使用的黑色中性笔参加笔试，严禁携带具有存储、记忆功能的电子设备进入考场；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（4）考生应严格遵守考场纪律，若有违纪，取消考试及录用资格。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面试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面试形式：半结构化面试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面试的相关要求：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面试时间及地点需考生自行关注我公司官网（www.wonderhr.com）及公众号发布的相关通知，考生未按规定时间参加面试，视为自动放弃资格；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参加面试的考生应提前30分钟进入指定侯考区，未按规定时间到场的考生，视为自动放弃考试资格；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考生须携带本人有效期内的身份证，严禁携带具有存储、记忆功能的电子设备进入面试现场；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考生应严格遵守面试现场纪律，若有违纪，取消面试及录用资格；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（三）体检和公示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1、体检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（1）体检人员名单、时间及地点需考生自行关注我公司官网（www.wonderhr.com）及公众号发布的相关通知，考生未按规定时间参加体检，视为自动放弃资格；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（2）因体检不合格或人员放弃体检资格造成岗位名额空缺时，根据考生综合成绩由高分到低分的顺序依次等额递补；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（3）本次体检由山西万保人力资源有限公司统一组织，体检费用自理；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2、拟录用人员公示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拟录用人员名单通过山西万保人力资源有限公司官网（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instrText xml:space="preserve"> HYPERLINK "http://www.wonderhr.com/" </w:instrTex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www.wonderhr.com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）进行公示，考生可自行查看，公示期为3个工作日。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四、工资待遇及保险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3300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元/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保险待遇：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社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保五险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（三）录用人员由用人单位提供食宿。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五、用工形式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劳务派遣形式。被聘用人员与山西万保人力资源有限公司签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订《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派遣员工劳动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合同》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，公司以劳务派遣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形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式向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某行政事业单位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文职岗位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联系人：孙经理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2021年11月30日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附件1《报名须知》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附件2《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</w:rPr>
        <w:t>考生诚信承诺书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3《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附件1：报名须知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报名须知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9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本次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岗位</w:t>
      </w:r>
      <w:r>
        <w:rPr>
          <w:rFonts w:hint="eastAsia" w:ascii="宋体" w:hAnsi="宋体" w:eastAsia="宋体" w:cs="宋体"/>
          <w:sz w:val="28"/>
          <w:szCs w:val="28"/>
        </w:rPr>
        <w:t>招聘考试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、面试</w:t>
      </w:r>
      <w:r>
        <w:rPr>
          <w:rFonts w:hint="eastAsia" w:ascii="宋体" w:hAnsi="宋体" w:eastAsia="宋体" w:cs="宋体"/>
          <w:sz w:val="28"/>
          <w:szCs w:val="28"/>
        </w:rPr>
        <w:t>不指定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任何</w:t>
      </w:r>
      <w:r>
        <w:rPr>
          <w:rFonts w:hint="eastAsia" w:ascii="宋体" w:hAnsi="宋体" w:eastAsia="宋体" w:cs="宋体"/>
          <w:sz w:val="28"/>
          <w:szCs w:val="28"/>
        </w:rPr>
        <w:t>辅导用书，不委托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或授权</w:t>
      </w:r>
      <w:r>
        <w:rPr>
          <w:rFonts w:hint="eastAsia" w:ascii="宋体" w:hAnsi="宋体" w:eastAsia="宋体" w:cs="宋体"/>
          <w:sz w:val="28"/>
          <w:szCs w:val="28"/>
        </w:rPr>
        <w:t>任何机构或个人举办笔试、面试辅导培训班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sz w:val="28"/>
          <w:szCs w:val="28"/>
        </w:rPr>
        <w:t>凡社会上举办的各类招聘培训辅导班和发行的出版物等，均与本次考试无关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9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考生应确保填写或提供的报名表及资料真实有效，对填写虚假报考信息或提供伪造、编造有关证件、材料，骗取报考资格的，一经查实，立即取消报考资格；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9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考生应服从报名现场、考场工作人员的安排，不得扰乱报名现场及考场的秩序；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9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关于本次招聘的所有相关通知、公告、详细信息均由“万保人力”公众号及公司官网www.wonderhr.com发布，请考生务必关注公众号及公司官网发布的公告内容，以免错过考试；如有变化，以山西万保人力资源有限公司工作人员通知为准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9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考生有任何关于本次岗位报名的疑问，均可咨询我公司工作人员，咨询电话：0351-8209398。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2021年11月30日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附件2：</w:t>
      </w:r>
      <w:r>
        <w:rPr>
          <w:rStyle w:val="7"/>
          <w:rFonts w:hint="eastAsia" w:ascii="宋体" w:hAnsi="宋体" w:eastAsia="宋体" w:cs="宋体"/>
          <w:b/>
          <w:bCs/>
          <w:sz w:val="28"/>
          <w:szCs w:val="28"/>
        </w:rPr>
        <w:t>考生诚信承诺书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考生诚信承诺书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为保持良好的报考风纪，为考生创造一个公平、公正的报考环境，请报考本岗位的考生认真阅读以下《考生诚信承诺书》内容，并自觉遵守相关规定，如有违反本规定的考生，取消其报考资格。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一、报名纪律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3、考生报名资格审核通过后，因个人原因导致未能在规定时间内准时参加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笔</w:t>
      </w:r>
      <w:r>
        <w:rPr>
          <w:rFonts w:hint="eastAsia" w:ascii="宋体" w:hAnsi="宋体" w:eastAsia="宋体" w:cs="宋体"/>
          <w:sz w:val="28"/>
          <w:szCs w:val="28"/>
        </w:rPr>
        <w:t>试、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sz w:val="28"/>
          <w:szCs w:val="28"/>
        </w:rPr>
        <w:t>试的情况，考试费用一律不得申请退回，且公司不再单独组织面试、笔试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二、笔试考场纪律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1、考生参加考试除必要物品外，不得将其他物品带入考场，已带入考场者必须存放至监考老师指定的位置；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2、考生必须按指定位置就座，不得私自更换位置；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3、考生应自觉保持考场纪律，不交谈、不喧闹、不得左顾右盼等；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4、考生考试期间不得擅自离开考场，未交卷且未征得监考老师同意离开考场者，不再允许返回考场继续答卷。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三、面试考场纪律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1、考生应保持考场内肃静，各种通讯工具应调至关机或离线状态；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2、任何与考试无关的人员不得随意出入候考室，考生陪同人员应在室外等候；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3、所有参加面试的考生应在候考室统一等候，由工作人员逐一引入面试考场；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4、面试结束后的考生应立即离场，不得再次进入候考室。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5、考生有特殊情况应示意现场工作人员，由工作人员为考生提供帮助。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 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2021年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11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30</w:t>
      </w:r>
      <w:r>
        <w:rPr>
          <w:rFonts w:hint="eastAsia" w:ascii="宋体" w:hAnsi="宋体" w:eastAsia="宋体" w:cs="宋体"/>
          <w:sz w:val="28"/>
          <w:szCs w:val="28"/>
        </w:rPr>
        <w:t>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附件3：</w:t>
      </w:r>
      <w:r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（一）考生应当主动出示身份证、手机健康码绿码，无法提供健康码绿码不得进入考场。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（三）考生须自备一次性使用医用口罩或医用外科口罩，除核验身份时摘口罩外，全程须佩戴口罩。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（四）考生要服从现场管理，尽量保持1米以上距离，避免近距离接触交流，严禁聚集和逗留。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  <w:t>2021年11月30日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7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0D48ED"/>
    <w:multiLevelType w:val="singleLevel"/>
    <w:tmpl w:val="840D48ED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B9E7A54E"/>
    <w:multiLevelType w:val="singleLevel"/>
    <w:tmpl w:val="B9E7A54E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CA34EFDE"/>
    <w:multiLevelType w:val="singleLevel"/>
    <w:tmpl w:val="CA34EFDE"/>
    <w:lvl w:ilvl="0" w:tentative="0">
      <w:start w:val="1"/>
      <w:numFmt w:val="decimal"/>
      <w:suff w:val="nothing"/>
      <w:lvlText w:val="（%1）"/>
      <w:lvlJc w:val="left"/>
    </w:lvl>
  </w:abstractNum>
  <w:abstractNum w:abstractNumId="3">
    <w:nsid w:val="DD37A740"/>
    <w:multiLevelType w:val="singleLevel"/>
    <w:tmpl w:val="DD37A740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4">
    <w:nsid w:val="FFE48D4E"/>
    <w:multiLevelType w:val="singleLevel"/>
    <w:tmpl w:val="FFE48D4E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6">
    <w:nsid w:val="1F2C3D34"/>
    <w:multiLevelType w:val="singleLevel"/>
    <w:tmpl w:val="1F2C3D34"/>
    <w:lvl w:ilvl="0" w:tentative="0">
      <w:start w:val="1"/>
      <w:numFmt w:val="decimal"/>
      <w:suff w:val="nothing"/>
      <w:lvlText w:val="%1、"/>
      <w:lvlJc w:val="left"/>
    </w:lvl>
  </w:abstractNum>
  <w:abstractNum w:abstractNumId="7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8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6623E4"/>
    <w:rsid w:val="00C70D9E"/>
    <w:rsid w:val="163C6D3C"/>
    <w:rsid w:val="25D70EE6"/>
    <w:rsid w:val="2A6623E4"/>
    <w:rsid w:val="449728C7"/>
    <w:rsid w:val="68654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3316</Words>
  <Characters>3490</Characters>
  <Lines>0</Lines>
  <Paragraphs>0</Paragraphs>
  <TotalTime>93</TotalTime>
  <ScaleCrop>false</ScaleCrop>
  <LinksUpToDate>false</LinksUpToDate>
  <CharactersWithSpaces>3495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我爱我家（人力资源）</cp:lastModifiedBy>
  <cp:lastPrinted>2021-11-29T07:20:00Z</cp:lastPrinted>
  <dcterms:modified xsi:type="dcterms:W3CDTF">2021-11-30T02:50:08Z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42E7C8EF581D4672A6E1DC22985D2F7C</vt:lpwstr>
  </property>
</Properties>
</file>