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EB4E7">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36"/>
          <w:szCs w:val="36"/>
          <w:lang w:eastAsia="zh-CN"/>
        </w:rPr>
      </w:pPr>
      <w:r>
        <w:rPr>
          <w:rFonts w:hint="eastAsia" w:ascii="宋体" w:hAnsi="宋体" w:eastAsia="宋体" w:cs="宋体"/>
          <w:b/>
          <w:sz w:val="36"/>
          <w:szCs w:val="36"/>
          <w:lang w:eastAsia="zh-CN"/>
        </w:rPr>
        <w:t>2026年青年路小学教育集团诚光分校公开招聘</w:t>
      </w:r>
      <w:r>
        <w:rPr>
          <w:rFonts w:hint="eastAsia" w:ascii="宋体" w:hAnsi="宋体" w:eastAsia="宋体" w:cs="宋体"/>
          <w:b/>
          <w:sz w:val="36"/>
          <w:szCs w:val="36"/>
          <w:lang w:val="en-US" w:eastAsia="zh-CN"/>
        </w:rPr>
        <w:t>编外</w:t>
      </w:r>
      <w:r>
        <w:rPr>
          <w:rFonts w:hint="eastAsia" w:ascii="宋体" w:hAnsi="宋体" w:eastAsia="宋体" w:cs="宋体"/>
          <w:b/>
          <w:sz w:val="36"/>
          <w:szCs w:val="36"/>
          <w:lang w:eastAsia="zh-CN"/>
        </w:rPr>
        <w:t>小学教师公告</w:t>
      </w:r>
    </w:p>
    <w:p w14:paraId="6ADB63EF">
      <w:pPr>
        <w:keepNext w:val="0"/>
        <w:keepLines w:val="0"/>
        <w:pageBreakBefore w:val="0"/>
        <w:widowControl w:val="0"/>
        <w:kinsoku/>
        <w:wordWrap/>
        <w:overflowPunct/>
        <w:topLinePunct w:val="0"/>
        <w:autoSpaceDE/>
        <w:autoSpaceDN/>
        <w:bidi w:val="0"/>
        <w:adjustRightInd w:val="0"/>
        <w:snapToGrid w:val="0"/>
        <w:spacing w:before="157" w:beforeLines="50" w:line="360" w:lineRule="auto"/>
        <w:ind w:right="0" w:rightChars="0" w:firstLine="560" w:firstLineChars="200"/>
        <w:jc w:val="both"/>
        <w:textAlignment w:val="auto"/>
        <w:outlineLvl w:val="9"/>
        <w:rPr>
          <w:rFonts w:hint="eastAsia" w:ascii="宋体" w:hAnsi="宋体" w:eastAsia="宋体" w:cs="宋体"/>
          <w:i w:val="0"/>
          <w:iCs w:val="0"/>
          <w:caps w:val="0"/>
          <w:color w:val="3E3E3E"/>
          <w:spacing w:val="0"/>
          <w:sz w:val="28"/>
          <w:szCs w:val="28"/>
          <w:shd w:val="clear" w:fill="FFFFFF"/>
          <w:lang w:eastAsia="zh-CN"/>
        </w:rPr>
      </w:pPr>
    </w:p>
    <w:p w14:paraId="264FF861">
      <w:pPr>
        <w:keepNext w:val="0"/>
        <w:keepLines w:val="0"/>
        <w:pageBreakBefore w:val="0"/>
        <w:widowControl w:val="0"/>
        <w:kinsoku/>
        <w:wordWrap/>
        <w:overflowPunct/>
        <w:topLinePunct w:val="0"/>
        <w:autoSpaceDE/>
        <w:autoSpaceDN/>
        <w:bidi w:val="0"/>
        <w:adjustRightInd w:val="0"/>
        <w:snapToGrid w:val="0"/>
        <w:spacing w:before="157" w:beforeLines="50" w:line="360" w:lineRule="auto"/>
        <w:ind w:right="0" w:rightChars="0" w:firstLine="560" w:firstLineChars="200"/>
        <w:jc w:val="both"/>
        <w:textAlignment w:val="auto"/>
        <w:outlineLvl w:val="9"/>
        <w:rPr>
          <w:rFonts w:hint="eastAsia" w:ascii="宋体" w:hAnsi="宋体" w:eastAsia="宋体" w:cs="宋体"/>
          <w:sz w:val="28"/>
          <w:szCs w:val="28"/>
          <w:lang w:eastAsia="zh-CN"/>
        </w:rPr>
      </w:pPr>
      <w:r>
        <w:rPr>
          <w:rFonts w:hint="eastAsia" w:ascii="宋体" w:hAnsi="宋体" w:eastAsia="宋体" w:cs="宋体"/>
          <w:i w:val="0"/>
          <w:iCs w:val="0"/>
          <w:caps w:val="0"/>
          <w:color w:val="3E3E3E"/>
          <w:spacing w:val="0"/>
          <w:sz w:val="28"/>
          <w:szCs w:val="28"/>
          <w:shd w:val="clear" w:fill="FFFFFF"/>
          <w:lang w:eastAsia="zh-CN"/>
        </w:rPr>
        <w:t>我公司面向社会公开招聘优秀编外</w:t>
      </w:r>
      <w:r>
        <w:rPr>
          <w:rFonts w:hint="eastAsia" w:ascii="宋体" w:hAnsi="宋体" w:eastAsia="宋体" w:cs="宋体"/>
          <w:i w:val="0"/>
          <w:iCs w:val="0"/>
          <w:caps w:val="0"/>
          <w:color w:val="3E3E3E"/>
          <w:spacing w:val="0"/>
          <w:sz w:val="28"/>
          <w:szCs w:val="28"/>
          <w:shd w:val="clear" w:fill="FFFFFF"/>
          <w:lang w:val="en-US" w:eastAsia="zh-CN"/>
        </w:rPr>
        <w:t>公办小学</w:t>
      </w:r>
      <w:r>
        <w:rPr>
          <w:rFonts w:hint="eastAsia" w:ascii="宋体" w:hAnsi="宋体" w:eastAsia="宋体" w:cs="宋体"/>
          <w:i w:val="0"/>
          <w:iCs w:val="0"/>
          <w:caps w:val="0"/>
          <w:color w:val="3E3E3E"/>
          <w:spacing w:val="0"/>
          <w:sz w:val="28"/>
          <w:szCs w:val="28"/>
          <w:shd w:val="clear" w:fill="FFFFFF"/>
          <w:lang w:eastAsia="zh-CN"/>
        </w:rPr>
        <w:t>中、高年级语文教师、数学教师</w:t>
      </w:r>
      <w:r>
        <w:rPr>
          <w:rFonts w:hint="eastAsia" w:ascii="宋体" w:hAnsi="宋体" w:eastAsia="宋体" w:cs="宋体"/>
          <w:i w:val="0"/>
          <w:iCs w:val="0"/>
          <w:caps w:val="0"/>
          <w:color w:val="3E3E3E"/>
          <w:spacing w:val="0"/>
          <w:sz w:val="28"/>
          <w:szCs w:val="28"/>
          <w:shd w:val="clear" w:fill="FFFFFF"/>
          <w:lang w:val="en-US" w:eastAsia="zh-CN"/>
        </w:rPr>
        <w:t>，</w:t>
      </w:r>
      <w:r>
        <w:rPr>
          <w:rFonts w:hint="eastAsia" w:ascii="宋体" w:hAnsi="宋体" w:eastAsia="宋体" w:cs="宋体"/>
          <w:i w:val="0"/>
          <w:iCs w:val="0"/>
          <w:caps w:val="0"/>
          <w:color w:val="3E3E3E"/>
          <w:spacing w:val="0"/>
          <w:sz w:val="28"/>
          <w:szCs w:val="28"/>
          <w:shd w:val="clear" w:fill="FFFFFF"/>
          <w:lang w:eastAsia="zh-CN"/>
        </w:rPr>
        <w:t>现将有关招聘事项公告如下：</w:t>
      </w:r>
    </w:p>
    <w:p w14:paraId="2053C48B">
      <w:pPr>
        <w:pStyle w:val="3"/>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一、招聘原则</w:t>
      </w:r>
    </w:p>
    <w:p w14:paraId="4A26C75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1.德才兼备、任人唯贤的原则；</w:t>
      </w:r>
    </w:p>
    <w:p w14:paraId="222EC5A3">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2.坚持</w:t>
      </w:r>
      <w:r>
        <w:rPr>
          <w:rFonts w:hint="eastAsia" w:ascii="宋体" w:hAnsi="宋体" w:eastAsia="宋体" w:cs="宋体"/>
          <w:sz w:val="28"/>
          <w:szCs w:val="28"/>
        </w:rPr>
        <w:t>公开、平等、竞争、择优</w:t>
      </w:r>
      <w:r>
        <w:rPr>
          <w:rFonts w:hint="eastAsia" w:ascii="宋体" w:hAnsi="宋体" w:eastAsia="宋体" w:cs="宋体"/>
          <w:sz w:val="28"/>
          <w:szCs w:val="28"/>
          <w:lang w:eastAsia="zh-CN"/>
        </w:rPr>
        <w:t>的原则；</w:t>
      </w:r>
    </w:p>
    <w:p w14:paraId="1A05252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3.坚持按需设岗、按岗招聘的原则。</w:t>
      </w:r>
    </w:p>
    <w:p w14:paraId="1ACCCAEC">
      <w:pPr>
        <w:pStyle w:val="3"/>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二</w:t>
      </w:r>
      <w:r>
        <w:rPr>
          <w:rFonts w:hint="eastAsia" w:ascii="宋体" w:hAnsi="宋体" w:eastAsia="宋体" w:cs="宋体"/>
          <w:b/>
          <w:bCs/>
          <w:color w:val="000000"/>
          <w:sz w:val="28"/>
          <w:szCs w:val="28"/>
        </w:rPr>
        <w:t>、招聘条件</w:t>
      </w:r>
    </w:p>
    <w:p w14:paraId="510B5061">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1</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拥护中华人民共和国宪法，具有良好的政治思想素质，品行端正， 恪尽职守，热爱教育事业；身心健康，五官端正；专业知识扎实，具备从事教育教学工作的基本素质和能力；</w:t>
      </w:r>
    </w:p>
    <w:p w14:paraId="0C6C9D6D">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2</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有积极的工作态度和吃苦耐劳的精神，有强烈的责任心、团队合作意识，有较强的沟通协调能力、学习和创新能力；有教学经验者优先录用；</w:t>
      </w:r>
    </w:p>
    <w:p w14:paraId="13C921F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3</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学历：全日制本科及以上学历；</w:t>
      </w:r>
    </w:p>
    <w:p w14:paraId="6C63846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4</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教师资格证：报考人员须具有小学及相应学科教师资格证；</w:t>
      </w:r>
    </w:p>
    <w:p w14:paraId="7171A43D">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5</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具有三年及以上教学经验，能够胜任小学四至六年级教育教学工作；</w:t>
      </w:r>
    </w:p>
    <w:p w14:paraId="2932084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6</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普通话水平二级乙等及以上（语文学科须二级甲等及以上）。</w:t>
      </w:r>
    </w:p>
    <w:p w14:paraId="0D98878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2" w:firstLineChars="200"/>
        <w:textAlignment w:val="auto"/>
        <w:outlineLvl w:val="9"/>
        <w:rPr>
          <w:rFonts w:hint="eastAsia" w:ascii="宋体" w:hAnsi="宋体" w:eastAsia="宋体" w:cs="宋体"/>
          <w:b/>
          <w:bCs w:val="0"/>
          <w:sz w:val="28"/>
          <w:szCs w:val="28"/>
          <w:lang w:eastAsia="zh-CN"/>
        </w:rPr>
      </w:pPr>
      <w:r>
        <w:rPr>
          <w:rFonts w:hint="eastAsia" w:ascii="宋体" w:hAnsi="宋体" w:eastAsia="宋体" w:cs="宋体"/>
          <w:b/>
          <w:bCs w:val="0"/>
          <w:sz w:val="28"/>
          <w:szCs w:val="28"/>
          <w:lang w:eastAsia="zh-CN"/>
        </w:rPr>
        <w:t>以下人员不得报考：</w:t>
      </w:r>
    </w:p>
    <w:p w14:paraId="40EA537E">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bCs/>
          <w:kern w:val="2"/>
          <w:sz w:val="28"/>
          <w:szCs w:val="28"/>
          <w:lang w:val="en-US" w:eastAsia="zh-CN" w:bidi="ar-SA"/>
        </w:rPr>
        <w:t>1.</w:t>
      </w:r>
      <w:r>
        <w:rPr>
          <w:rFonts w:hint="eastAsia" w:ascii="宋体" w:hAnsi="宋体" w:eastAsia="宋体" w:cs="宋体"/>
          <w:sz w:val="28"/>
          <w:szCs w:val="28"/>
        </w:rPr>
        <w:t>曾因犯罪受过刑事处罚和曾被开除公职的</w:t>
      </w:r>
      <w:r>
        <w:rPr>
          <w:rFonts w:hint="eastAsia" w:ascii="宋体" w:hAnsi="宋体" w:eastAsia="宋体" w:cs="宋体"/>
          <w:sz w:val="28"/>
          <w:szCs w:val="28"/>
          <w:lang w:eastAsia="zh-CN"/>
        </w:rPr>
        <w:t>；</w:t>
      </w:r>
    </w:p>
    <w:p w14:paraId="6366900C">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bCs/>
          <w:kern w:val="2"/>
          <w:sz w:val="28"/>
          <w:szCs w:val="28"/>
          <w:lang w:val="en-US" w:eastAsia="zh-CN" w:bidi="ar-SA"/>
        </w:rPr>
        <w:t>2.</w:t>
      </w:r>
      <w:r>
        <w:rPr>
          <w:rFonts w:hint="eastAsia" w:ascii="宋体" w:hAnsi="宋体" w:eastAsia="宋体" w:cs="宋体"/>
          <w:sz w:val="28"/>
          <w:szCs w:val="28"/>
        </w:rPr>
        <w:t>有犯罪嫌疑尚未查清或正在接受纪律审查的</w:t>
      </w:r>
      <w:r>
        <w:rPr>
          <w:rFonts w:hint="eastAsia" w:ascii="宋体" w:hAnsi="宋体" w:eastAsia="宋体" w:cs="宋体"/>
          <w:sz w:val="28"/>
          <w:szCs w:val="28"/>
          <w:lang w:eastAsia="zh-CN"/>
        </w:rPr>
        <w:t>；</w:t>
      </w:r>
    </w:p>
    <w:p w14:paraId="1D0CD5E7">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bCs/>
          <w:kern w:val="2"/>
          <w:sz w:val="28"/>
          <w:szCs w:val="28"/>
          <w:lang w:val="en-US" w:eastAsia="zh-CN" w:bidi="ar-SA"/>
        </w:rPr>
        <w:t>3.</w:t>
      </w:r>
      <w:r>
        <w:rPr>
          <w:rFonts w:hint="eastAsia" w:ascii="宋体" w:hAnsi="宋体" w:eastAsia="宋体" w:cs="宋体"/>
          <w:sz w:val="28"/>
          <w:szCs w:val="28"/>
        </w:rPr>
        <w:t>尚未解除党纪、政纪处分的</w:t>
      </w:r>
      <w:r>
        <w:rPr>
          <w:rFonts w:hint="eastAsia" w:ascii="宋体" w:hAnsi="宋体" w:eastAsia="宋体" w:cs="宋体"/>
          <w:sz w:val="28"/>
          <w:szCs w:val="28"/>
          <w:lang w:eastAsia="zh-CN"/>
        </w:rPr>
        <w:t>；</w:t>
      </w:r>
    </w:p>
    <w:p w14:paraId="269816A4">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bCs/>
          <w:kern w:val="2"/>
          <w:sz w:val="28"/>
          <w:szCs w:val="28"/>
          <w:lang w:val="en-US" w:eastAsia="zh-CN" w:bidi="ar-SA"/>
        </w:rPr>
        <w:t>4.</w:t>
      </w:r>
      <w:r>
        <w:rPr>
          <w:rFonts w:hint="eastAsia" w:ascii="宋体" w:hAnsi="宋体" w:eastAsia="宋体" w:cs="宋体"/>
          <w:sz w:val="28"/>
          <w:szCs w:val="28"/>
          <w:highlight w:val="none"/>
          <w:lang w:eastAsia="zh-CN"/>
        </w:rPr>
        <w:t>现役军人和在读的非应届毕业生（其中，非202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年应届毕业的全日制专升本人员、研究生不得以原取得的全日制本科学历、学位证书报考）；</w:t>
      </w:r>
    </w:p>
    <w:p w14:paraId="205A539B">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bCs/>
          <w:kern w:val="2"/>
          <w:sz w:val="28"/>
          <w:szCs w:val="28"/>
          <w:lang w:val="en-US" w:eastAsia="zh-CN" w:bidi="ar-SA"/>
        </w:rPr>
        <w:t>5.</w:t>
      </w:r>
      <w:r>
        <w:rPr>
          <w:rFonts w:hint="eastAsia" w:ascii="宋体" w:hAnsi="宋体" w:eastAsia="宋体" w:cs="宋体"/>
          <w:sz w:val="28"/>
          <w:szCs w:val="28"/>
          <w:lang w:val="en-US" w:eastAsia="zh-CN"/>
        </w:rPr>
        <w:t>试用期内的公务员和试用期内的事业单位工作人员；</w:t>
      </w:r>
    </w:p>
    <w:p w14:paraId="58EEB7D5">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bCs/>
          <w:kern w:val="2"/>
          <w:sz w:val="28"/>
          <w:szCs w:val="28"/>
          <w:lang w:val="en-US" w:eastAsia="zh-CN" w:bidi="ar-SA"/>
        </w:rPr>
        <w:t>6.</w:t>
      </w:r>
      <w:r>
        <w:rPr>
          <w:rFonts w:hint="eastAsia" w:ascii="宋体" w:hAnsi="宋体" w:eastAsia="宋体" w:cs="宋体"/>
          <w:sz w:val="28"/>
          <w:szCs w:val="28"/>
        </w:rPr>
        <w:t>国家法律规定和有关政策规定不予聘用的</w:t>
      </w:r>
      <w:r>
        <w:rPr>
          <w:rFonts w:hint="eastAsia" w:ascii="宋体" w:hAnsi="宋体" w:eastAsia="宋体" w:cs="宋体"/>
          <w:sz w:val="28"/>
          <w:szCs w:val="28"/>
          <w:lang w:eastAsia="zh-CN"/>
        </w:rPr>
        <w:t>；</w:t>
      </w:r>
    </w:p>
    <w:p w14:paraId="6AC6F923">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bCs/>
          <w:kern w:val="2"/>
          <w:sz w:val="28"/>
          <w:szCs w:val="28"/>
          <w:lang w:val="en-US" w:eastAsia="zh-CN" w:bidi="ar-SA"/>
        </w:rPr>
        <w:t>7.</w:t>
      </w:r>
      <w:r>
        <w:rPr>
          <w:rFonts w:hint="eastAsia" w:ascii="宋体" w:hAnsi="宋体" w:eastAsia="宋体" w:cs="宋体"/>
          <w:sz w:val="28"/>
          <w:szCs w:val="28"/>
          <w:lang w:val="en-US" w:eastAsia="zh-CN"/>
        </w:rPr>
        <w:t>被依法列为失信联合惩戒对象及其他不符合报考资格条件的人员。</w:t>
      </w:r>
    </w:p>
    <w:p w14:paraId="197A84A7">
      <w:pPr>
        <w:pStyle w:val="3"/>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三</w:t>
      </w:r>
      <w:r>
        <w:rPr>
          <w:rFonts w:hint="eastAsia" w:ascii="宋体" w:hAnsi="宋体" w:eastAsia="宋体" w:cs="宋体"/>
          <w:b/>
          <w:bCs/>
          <w:color w:val="000000"/>
          <w:sz w:val="28"/>
          <w:szCs w:val="28"/>
        </w:rPr>
        <w:t>、招聘程序</w:t>
      </w:r>
    </w:p>
    <w:p w14:paraId="6FFF327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b/>
          <w:sz w:val="28"/>
          <w:szCs w:val="28"/>
        </w:rPr>
        <w:t>（</w:t>
      </w:r>
      <w:r>
        <w:rPr>
          <w:rFonts w:hint="eastAsia" w:ascii="宋体" w:hAnsi="宋体" w:eastAsia="宋体" w:cs="宋体"/>
          <w:b/>
          <w:sz w:val="28"/>
          <w:szCs w:val="28"/>
          <w:lang w:eastAsia="zh-CN"/>
        </w:rPr>
        <w:t>一</w:t>
      </w:r>
      <w:r>
        <w:rPr>
          <w:rFonts w:hint="eastAsia" w:ascii="宋体" w:hAnsi="宋体" w:eastAsia="宋体" w:cs="宋体"/>
          <w:b/>
          <w:sz w:val="28"/>
          <w:szCs w:val="28"/>
        </w:rPr>
        <w:t>）报名</w:t>
      </w:r>
      <w:r>
        <w:rPr>
          <w:rFonts w:hint="eastAsia" w:ascii="宋体" w:hAnsi="宋体" w:eastAsia="宋体" w:cs="宋体"/>
          <w:b/>
          <w:sz w:val="28"/>
          <w:szCs w:val="28"/>
          <w:lang w:val="en-US" w:eastAsia="zh-CN"/>
        </w:rPr>
        <w:t>方式</w:t>
      </w:r>
    </w:p>
    <w:p w14:paraId="37165E25">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本次报名采取线上报名方式进行。</w:t>
      </w:r>
    </w:p>
    <w:p w14:paraId="3CF75144">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有意向者请下载并填写附件《2026年教师招聘信息登记表》，发送至邮箱yzqcgxxx@163.com（邮件主题格式为“姓名+学科+电话”），审核通过后学校以电联方式</w:t>
      </w:r>
      <w:r>
        <w:rPr>
          <w:rFonts w:hint="eastAsia" w:ascii="宋体" w:hAnsi="宋体" w:eastAsia="宋体" w:cs="宋体"/>
          <w:sz w:val="28"/>
          <w:szCs w:val="28"/>
          <w:highlight w:val="none"/>
          <w:lang w:val="en-US" w:eastAsia="zh-CN"/>
        </w:rPr>
        <w:t>通知参加面试。</w:t>
      </w:r>
    </w:p>
    <w:p w14:paraId="3A3489BC">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（二）面试</w:t>
      </w:r>
    </w:p>
    <w:p w14:paraId="37CC37C3">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面试地点：青年路小学教育集团诚光分校（山西省太原市迎泽区双塔南路30号）。</w:t>
      </w:r>
    </w:p>
    <w:p w14:paraId="21411C85">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面试内容：</w:t>
      </w:r>
      <w:r>
        <w:rPr>
          <w:rFonts w:hint="eastAsia" w:ascii="宋体" w:hAnsi="宋体" w:eastAsia="宋体" w:cs="宋体"/>
          <w:sz w:val="28"/>
          <w:szCs w:val="28"/>
          <w:highlight w:val="none"/>
          <w:lang w:val="en-US" w:eastAsia="zh-CN"/>
        </w:rPr>
        <w:t>空讲一节课（3--6年级），授课范围为</w:t>
      </w:r>
      <w:r>
        <w:rPr>
          <w:rFonts w:hint="eastAsia" w:ascii="宋体" w:hAnsi="宋体" w:eastAsia="宋体" w:cs="宋体"/>
          <w:sz w:val="28"/>
          <w:szCs w:val="28"/>
          <w:highlight w:val="none"/>
          <w:lang w:eastAsia="zh-CN"/>
        </w:rPr>
        <w:t>太原市小学使用教材中的内容。</w:t>
      </w:r>
    </w:p>
    <w:p w14:paraId="40FCC9A3">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面试时请携带以下个人资料：</w:t>
      </w:r>
    </w:p>
    <w:p w14:paraId="462D7170">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1.本人二代身份证原件及复印件；</w:t>
      </w:r>
    </w:p>
    <w:p w14:paraId="43EB792A">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2.学历、学位证书原件及复印件；</w:t>
      </w:r>
    </w:p>
    <w:p w14:paraId="02A6D2DA">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3.最高学历电子注册备案表；</w:t>
      </w:r>
    </w:p>
    <w:p w14:paraId="0CBBF1E0">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4.教师资格证原件及复印件；</w:t>
      </w:r>
    </w:p>
    <w:p w14:paraId="18F32F51">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5.普通话证书原件及复印件；</w:t>
      </w:r>
    </w:p>
    <w:p w14:paraId="714B573A">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6.其他荣誉证书原件及复印件。</w:t>
      </w:r>
    </w:p>
    <w:p w14:paraId="764168FE">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考生报名提交的报考信息应当真实、准确（其中教师招聘信息登记表所填写的教师资格证任教学科应当与考生本人报考的岗位要求学科相一致）。提供虚假报名信息的，一经查实，即取消报考资格。</w:t>
      </w:r>
    </w:p>
    <w:p w14:paraId="1F1E439C">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对伪造、变造有关证件、材料、信息骗取考试资格的，将按有关规定予以严肃处理。凡因信息填报有误、不全等导致未通过资格审查的，后果由报名者自行承担。</w:t>
      </w:r>
    </w:p>
    <w:p w14:paraId="6DC1CA8D">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color w:val="333333"/>
          <w:spacing w:val="23"/>
          <w:sz w:val="28"/>
          <w:szCs w:val="28"/>
          <w:shd w:val="clear" w:color="auto" w:fill="FFFFFF"/>
        </w:rPr>
      </w:pPr>
      <w:r>
        <w:rPr>
          <w:rFonts w:hint="eastAsia" w:ascii="宋体" w:hAnsi="宋体" w:eastAsia="宋体" w:cs="宋体"/>
          <w:sz w:val="28"/>
          <w:szCs w:val="28"/>
          <w:highlight w:val="none"/>
          <w:lang w:eastAsia="zh-CN"/>
        </w:rPr>
        <w:t>本次招聘资格审查工作贯穿于考试聘用的全过程。报名人员报名时提交的信息和提供的有关材料必须真实有效。凡发现报名人员与拟聘用岗位所要求的资格条件不符以及提供虚假材料的，即取消其考试、聘用资格。</w:t>
      </w:r>
    </w:p>
    <w:p w14:paraId="0C8ACCF4">
      <w:pPr>
        <w:pStyle w:val="7"/>
        <w:spacing w:line="360" w:lineRule="auto"/>
        <w:rPr>
          <w:rFonts w:hint="eastAsia" w:ascii="宋体" w:hAnsi="宋体" w:eastAsia="宋体" w:cs="宋体"/>
          <w:color w:val="333333"/>
          <w:spacing w:val="23"/>
          <w:sz w:val="28"/>
          <w:szCs w:val="28"/>
          <w:shd w:val="clear" w:color="auto" w:fill="FFFFFF"/>
        </w:rPr>
      </w:pPr>
    </w:p>
    <w:p w14:paraId="0F032009">
      <w:pPr>
        <w:pStyle w:val="7"/>
        <w:spacing w:line="360" w:lineRule="auto"/>
        <w:rPr>
          <w:rFonts w:hint="eastAsia" w:ascii="宋体" w:hAnsi="宋体" w:eastAsia="宋体" w:cs="宋体"/>
          <w:color w:val="333333"/>
          <w:spacing w:val="23"/>
          <w:sz w:val="28"/>
          <w:szCs w:val="28"/>
          <w:shd w:val="clear" w:color="auto" w:fill="FFFFFF"/>
        </w:rPr>
      </w:pPr>
      <w:r>
        <w:rPr>
          <w:rFonts w:hint="eastAsia" w:ascii="宋体" w:hAnsi="宋体" w:eastAsia="宋体" w:cs="宋体"/>
          <w:color w:val="333333"/>
          <w:spacing w:val="23"/>
          <w:sz w:val="28"/>
          <w:szCs w:val="28"/>
          <w:shd w:val="clear" w:color="auto" w:fill="FFFFFF"/>
        </w:rPr>
        <w:t>咨询电话：13623615282</w:t>
      </w:r>
    </w:p>
    <w:p w14:paraId="283474B6">
      <w:pPr>
        <w:pStyle w:val="7"/>
        <w:spacing w:line="360" w:lineRule="auto"/>
        <w:rPr>
          <w:rFonts w:hint="eastAsia" w:ascii="宋体" w:hAnsi="宋体" w:eastAsia="宋体" w:cs="宋体"/>
          <w:color w:val="333333"/>
          <w:spacing w:val="23"/>
          <w:sz w:val="28"/>
          <w:szCs w:val="28"/>
          <w:shd w:val="clear" w:color="auto" w:fill="FFFFFF"/>
          <w:lang w:val="en-US" w:eastAsia="zh-CN"/>
        </w:rPr>
      </w:pPr>
      <w:r>
        <w:rPr>
          <w:rFonts w:hint="eastAsia" w:ascii="宋体" w:hAnsi="宋体" w:eastAsia="宋体" w:cs="宋体"/>
          <w:color w:val="333333"/>
          <w:spacing w:val="23"/>
          <w:sz w:val="28"/>
          <w:szCs w:val="28"/>
          <w:shd w:val="clear" w:color="auto" w:fill="FFFFFF"/>
          <w:lang w:val="en-US" w:eastAsia="zh-CN"/>
        </w:rPr>
        <w:t xml:space="preserve"> </w:t>
      </w:r>
    </w:p>
    <w:p w14:paraId="7CEBA963">
      <w:pPr>
        <w:jc w:val="right"/>
        <w:rPr>
          <w:rFonts w:hint="eastAsia" w:ascii="宋体" w:hAnsi="宋体" w:eastAsia="宋体" w:cs="宋体"/>
          <w:sz w:val="28"/>
          <w:szCs w:val="28"/>
          <w:lang w:val="en-US" w:eastAsia="zh-CN"/>
        </w:rPr>
      </w:pPr>
    </w:p>
    <w:p w14:paraId="2239F07D">
      <w:pPr>
        <w:jc w:val="right"/>
        <w:rPr>
          <w:rFonts w:hint="eastAsia" w:ascii="宋体" w:hAnsi="宋体" w:eastAsia="宋体" w:cs="宋体"/>
          <w:sz w:val="28"/>
          <w:szCs w:val="28"/>
          <w:lang w:val="en-US" w:eastAsia="zh-CN"/>
        </w:rPr>
      </w:pPr>
    </w:p>
    <w:p w14:paraId="7EF29432">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山西万保人力资源有限公司</w:t>
      </w:r>
    </w:p>
    <w:p w14:paraId="134A89CC">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2026年7月1日</w:t>
      </w:r>
    </w:p>
    <w:p w14:paraId="631E100A">
      <w:pPr>
        <w:jc w:val="left"/>
        <w:rPr>
          <w:rFonts w:hint="eastAsia" w:ascii="宋体" w:hAnsi="宋体" w:eastAsia="宋体" w:cs="宋体"/>
          <w:b/>
          <w:bCs/>
          <w:sz w:val="28"/>
          <w:szCs w:val="28"/>
        </w:rPr>
      </w:pPr>
      <w:r>
        <w:rPr>
          <w:rFonts w:hint="eastAsia" w:ascii="宋体" w:hAnsi="宋体" w:eastAsia="宋体" w:cs="宋体"/>
          <w:b/>
          <w:bCs/>
          <w:sz w:val="28"/>
          <w:szCs w:val="28"/>
        </w:rPr>
        <w:t>相关附件：</w:t>
      </w:r>
    </w:p>
    <w:p w14:paraId="72BC3E35">
      <w:pPr>
        <w:ind w:firstLine="562" w:firstLineChars="200"/>
        <w:jc w:val="left"/>
        <w:rPr>
          <w:rFonts w:hint="default" w:ascii="宋体" w:hAnsi="宋体" w:eastAsia="宋体" w:cs="宋体"/>
          <w:b/>
          <w:bCs/>
          <w:sz w:val="28"/>
          <w:szCs w:val="28"/>
          <w:lang w:val="en-US" w:eastAsia="zh-CN"/>
        </w:rPr>
      </w:pPr>
      <w:bookmarkStart w:id="0" w:name="_GoBack"/>
      <w:r>
        <w:rPr>
          <w:rFonts w:hint="eastAsia" w:ascii="宋体" w:hAnsi="宋体" w:eastAsia="宋体" w:cs="宋体"/>
          <w:b/>
          <w:bCs/>
          <w:sz w:val="28"/>
          <w:szCs w:val="28"/>
          <w:lang w:val="en-US" w:eastAsia="zh-CN"/>
        </w:rPr>
        <w:t>附件《</w:t>
      </w:r>
      <w:r>
        <w:rPr>
          <w:rFonts w:hint="eastAsia" w:ascii="宋体" w:hAnsi="宋体" w:eastAsia="宋体" w:cs="宋体"/>
          <w:b/>
          <w:bCs/>
          <w:sz w:val="28"/>
          <w:szCs w:val="28"/>
          <w:lang w:val="en-US" w:eastAsia="zh-CN"/>
        </w:rPr>
        <w:fldChar w:fldCharType="begin"/>
      </w:r>
      <w:r>
        <w:rPr>
          <w:rFonts w:hint="eastAsia" w:ascii="宋体" w:hAnsi="宋体" w:eastAsia="宋体" w:cs="宋体"/>
          <w:b/>
          <w:bCs/>
          <w:sz w:val="28"/>
          <w:szCs w:val="28"/>
          <w:lang w:val="en-US" w:eastAsia="zh-CN"/>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sz w:val="28"/>
          <w:szCs w:val="28"/>
          <w:lang w:val="en-US" w:eastAsia="zh-CN"/>
        </w:rPr>
        <w:fldChar w:fldCharType="separate"/>
      </w:r>
      <w:r>
        <w:rPr>
          <w:rFonts w:hint="eastAsia" w:ascii="宋体" w:hAnsi="宋体" w:eastAsia="宋体" w:cs="宋体"/>
          <w:b/>
          <w:bCs/>
          <w:sz w:val="28"/>
          <w:szCs w:val="28"/>
          <w:lang w:val="en-US" w:eastAsia="zh-CN"/>
        </w:rPr>
        <w:t>2026年教师招聘信息登记表</w:t>
      </w:r>
      <w:r>
        <w:rPr>
          <w:rFonts w:hint="eastAsia" w:ascii="宋体" w:hAnsi="宋体" w:eastAsia="宋体" w:cs="宋体"/>
          <w:b/>
          <w:bCs/>
          <w:sz w:val="28"/>
          <w:szCs w:val="28"/>
          <w:lang w:val="en-US" w:eastAsia="zh-CN"/>
        </w:rPr>
        <w:fldChar w:fldCharType="end"/>
      </w:r>
      <w:r>
        <w:rPr>
          <w:rFonts w:hint="eastAsia" w:ascii="宋体" w:hAnsi="宋体" w:eastAsia="宋体" w:cs="宋体"/>
          <w:b/>
          <w:bCs/>
          <w:sz w:val="28"/>
          <w:szCs w:val="28"/>
          <w:lang w:val="en-US" w:eastAsia="zh-CN"/>
        </w:rPr>
        <w:t>》</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70285F2A"/>
    <w:rsid w:val="029A4539"/>
    <w:rsid w:val="033D58D4"/>
    <w:rsid w:val="06FF43DC"/>
    <w:rsid w:val="07716FC5"/>
    <w:rsid w:val="079150B8"/>
    <w:rsid w:val="0FF562FC"/>
    <w:rsid w:val="128F79D0"/>
    <w:rsid w:val="13521FB1"/>
    <w:rsid w:val="14981ED6"/>
    <w:rsid w:val="14C866B9"/>
    <w:rsid w:val="176500EE"/>
    <w:rsid w:val="1B0069A7"/>
    <w:rsid w:val="20C96E58"/>
    <w:rsid w:val="285400A3"/>
    <w:rsid w:val="28C15A98"/>
    <w:rsid w:val="28F72F97"/>
    <w:rsid w:val="29491A44"/>
    <w:rsid w:val="2CCD64E8"/>
    <w:rsid w:val="320C1BA8"/>
    <w:rsid w:val="33484B1B"/>
    <w:rsid w:val="340C54BC"/>
    <w:rsid w:val="343B31AA"/>
    <w:rsid w:val="384855BD"/>
    <w:rsid w:val="3B4C2CCE"/>
    <w:rsid w:val="40AA2C46"/>
    <w:rsid w:val="449F7FBA"/>
    <w:rsid w:val="44FE45AD"/>
    <w:rsid w:val="45B8068D"/>
    <w:rsid w:val="45EA380F"/>
    <w:rsid w:val="465D0485"/>
    <w:rsid w:val="47891355"/>
    <w:rsid w:val="48F91863"/>
    <w:rsid w:val="4C3F04A5"/>
    <w:rsid w:val="4D093290"/>
    <w:rsid w:val="51A04F45"/>
    <w:rsid w:val="51DA5B6B"/>
    <w:rsid w:val="51FA75DE"/>
    <w:rsid w:val="52FF255F"/>
    <w:rsid w:val="53EB143A"/>
    <w:rsid w:val="57D4431F"/>
    <w:rsid w:val="58F324A4"/>
    <w:rsid w:val="64E70E6A"/>
    <w:rsid w:val="670B371C"/>
    <w:rsid w:val="6A016356"/>
    <w:rsid w:val="6E075905"/>
    <w:rsid w:val="6E941561"/>
    <w:rsid w:val="6EDF2167"/>
    <w:rsid w:val="6F221B63"/>
    <w:rsid w:val="70285F2A"/>
    <w:rsid w:val="75FB2CB3"/>
    <w:rsid w:val="768C12AE"/>
    <w:rsid w:val="76BF24DE"/>
    <w:rsid w:val="78330D57"/>
    <w:rsid w:val="7BA763C1"/>
    <w:rsid w:val="7C6812F9"/>
    <w:rsid w:val="7CAF58E6"/>
    <w:rsid w:val="7E585862"/>
    <w:rsid w:val="7EC06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Calibri" w:eastAsia="仿宋_GB2312" w:cs="Times New Roman"/>
      <w:bCs/>
      <w:kern w:val="2"/>
      <w:sz w:val="32"/>
      <w:szCs w:val="3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widowControl/>
      <w:spacing w:before="100" w:beforeAutospacing="1" w:after="100" w:afterAutospacing="1"/>
      <w:jc w:val="left"/>
    </w:pPr>
    <w:rPr>
      <w:rFonts w:ascii="宋体" w:hAnsi="宋体" w:eastAsia="宋体" w:cs="宋体"/>
      <w:bCs w:val="0"/>
      <w:kern w:val="0"/>
      <w:sz w:val="24"/>
      <w:szCs w:val="24"/>
    </w:rPr>
  </w:style>
  <w:style w:type="character" w:styleId="6">
    <w:name w:val="Strong"/>
    <w:basedOn w:val="5"/>
    <w:qFormat/>
    <w:uiPriority w:val="0"/>
    <w:rPr>
      <w:b/>
    </w:rPr>
  </w:style>
  <w:style w:type="paragraph" w:customStyle="1" w:styleId="7">
    <w:name w:val="样式1"/>
    <w:basedOn w:val="1"/>
    <w:qFormat/>
    <w:uiPriority w:val="0"/>
    <w:pPr>
      <w:spacing w:line="600" w:lineRule="exact"/>
      <w:ind w:firstLine="632" w:firstLineChars="200"/>
      <w:jc w:val="both"/>
    </w:pPr>
    <w:rPr>
      <w:rFonts w:ascii="Calibri" w:hAnsi="Calibri"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1146</Words>
  <Characters>1212</Characters>
  <Lines>0</Lines>
  <Paragraphs>0</Paragraphs>
  <TotalTime>52</TotalTime>
  <ScaleCrop>false</ScaleCrop>
  <LinksUpToDate>false</LinksUpToDate>
  <CharactersWithSpaces>1214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2024-07-29T01:49:00Z</dcterms:created>
  <dc:creator>Cici</dc:creator>
  <cp:lastModifiedBy>WPS</cp:lastModifiedBy>
  <dcterms:modified xsi:type="dcterms:W3CDTF">2026-07-01T07:09:11Z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C6A40BC7831A4B21BBBAD658EC27AF52_13</vt:lpwstr>
  </property>
  <property fmtid="{D5CDD505-2E9C-101B-9397-08002B2CF9AE}" pid="4" name="KSOTemplateDocerSaveRecord">
    <vt:lpwstr>eyJoZGlkIjoiYjI0MTk4YTU1NTI5ODhiYzE3N2Q5NmZmNzJlODZjNGQiLCJ1c2VySWQiOiIzNjk0MjE3ODgifQ==</vt:lpwstr>
  </property>
</Properties>
</file>