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line="495" w:lineRule="atLeast"/>
        <w:ind w:left="0" w:right="0" w:firstLine="0"/>
        <w:jc w:val="center"/>
        <w:rPr>
          <w:rFonts w:hint="eastAsia" w:ascii="宋体" w:hAnsi="宋体" w:eastAsia="宋体" w:cs="宋体"/>
          <w:i w:val="0"/>
          <w:iCs w:val="0"/>
          <w:caps w:val="0"/>
          <w:color w:val="000000"/>
          <w:spacing w:val="0"/>
          <w:sz w:val="24"/>
          <w:szCs w:val="24"/>
          <w:lang w:eastAsia="zh-CN"/>
        </w:rPr>
      </w:pPr>
      <w:r>
        <w:rPr>
          <w:rStyle w:val="5"/>
          <w:rFonts w:hint="eastAsia" w:ascii="宋体" w:hAnsi="宋体" w:eastAsia="宋体" w:cs="宋体"/>
          <w:i w:val="0"/>
          <w:iCs w:val="0"/>
          <w:caps w:val="0"/>
          <w:color w:val="000000"/>
          <w:spacing w:val="0"/>
          <w:sz w:val="30"/>
          <w:szCs w:val="30"/>
        </w:rPr>
        <w:t>山西万保人力资源有限公司为长治市上党区人力资源和社会保障局招聘工作人员</w:t>
      </w:r>
      <w:r>
        <w:rPr>
          <w:rStyle w:val="5"/>
          <w:rFonts w:hint="eastAsia" w:ascii="宋体" w:hAnsi="宋体" w:eastAsia="宋体" w:cs="宋体"/>
          <w:i w:val="0"/>
          <w:iCs w:val="0"/>
          <w:caps w:val="0"/>
          <w:color w:val="000000"/>
          <w:spacing w:val="0"/>
          <w:sz w:val="30"/>
          <w:szCs w:val="30"/>
          <w:lang w:eastAsia="zh-CN"/>
        </w:rPr>
        <w:t>拟录用人员</w:t>
      </w:r>
      <w:r>
        <w:rPr>
          <w:rStyle w:val="5"/>
          <w:rFonts w:hint="eastAsia" w:ascii="宋体" w:hAnsi="宋体" w:eastAsia="宋体" w:cs="宋体"/>
          <w:i w:val="0"/>
          <w:iCs w:val="0"/>
          <w:caps w:val="0"/>
          <w:color w:val="000000"/>
          <w:spacing w:val="0"/>
          <w:sz w:val="30"/>
          <w:szCs w:val="30"/>
          <w:lang w:val="en-US" w:eastAsia="zh-CN"/>
        </w:rPr>
        <w:t>名单</w:t>
      </w:r>
      <w:r>
        <w:rPr>
          <w:rStyle w:val="5"/>
          <w:rFonts w:hint="eastAsia" w:ascii="宋体" w:hAnsi="宋体" w:eastAsia="宋体" w:cs="宋体"/>
          <w:i w:val="0"/>
          <w:iCs w:val="0"/>
          <w:caps w:val="0"/>
          <w:color w:val="000000"/>
          <w:spacing w:val="0"/>
          <w:sz w:val="30"/>
          <w:szCs w:val="30"/>
        </w:rPr>
        <w:t>公</w:t>
      </w:r>
      <w:r>
        <w:rPr>
          <w:rStyle w:val="5"/>
          <w:rFonts w:hint="eastAsia" w:ascii="宋体" w:hAnsi="宋体" w:eastAsia="宋体" w:cs="宋体"/>
          <w:i w:val="0"/>
          <w:iCs w:val="0"/>
          <w:caps w:val="0"/>
          <w:color w:val="000000"/>
          <w:spacing w:val="0"/>
          <w:sz w:val="30"/>
          <w:szCs w:val="30"/>
          <w:lang w:eastAsia="zh-CN"/>
        </w:rPr>
        <w:t>示</w:t>
      </w:r>
    </w:p>
    <w:p>
      <w:pPr>
        <w:pStyle w:val="2"/>
        <w:keepNext w:val="0"/>
        <w:keepLines w:val="0"/>
        <w:widowControl/>
        <w:suppressLineNumbers w:val="0"/>
        <w:spacing w:before="75" w:beforeAutospacing="0" w:after="75" w:afterAutospacing="0" w:line="495" w:lineRule="atLeast"/>
        <w:ind w:left="0" w:right="0" w:firstLine="0"/>
        <w:jc w:val="center"/>
        <w:rPr>
          <w:rFonts w:hint="eastAsia" w:ascii="宋体" w:hAnsi="宋体" w:eastAsia="宋体" w:cs="宋体"/>
          <w:i w:val="0"/>
          <w:iCs w:val="0"/>
          <w:caps w:val="0"/>
          <w:color w:val="000000"/>
          <w:spacing w:val="0"/>
          <w:sz w:val="24"/>
          <w:szCs w:val="24"/>
        </w:rPr>
      </w:pPr>
      <w:r>
        <w:rPr>
          <w:rStyle w:val="5"/>
          <w:rFonts w:hint="eastAsia" w:ascii="宋体" w:hAnsi="宋体" w:eastAsia="宋体" w:cs="宋体"/>
          <w:i w:val="0"/>
          <w:iCs w:val="0"/>
          <w:caps w:val="0"/>
          <w:color w:val="000000"/>
          <w:spacing w:val="0"/>
          <w:sz w:val="30"/>
          <w:szCs w:val="3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根据《山西万保人力资源有限公司为长治市上党区人力资源和社会保障局招聘工作人员公告》，现将长治市上党区人力资源和社会保障局招聘工作人员</w:t>
      </w:r>
      <w:r>
        <w:rPr>
          <w:rFonts w:hint="eastAsia" w:ascii="宋体" w:hAnsi="宋体" w:eastAsia="宋体" w:cs="宋体"/>
          <w:i w:val="0"/>
          <w:iCs w:val="0"/>
          <w:caps w:val="0"/>
          <w:color w:val="333333"/>
          <w:spacing w:val="0"/>
          <w:sz w:val="28"/>
          <w:szCs w:val="28"/>
          <w:shd w:val="clear" w:fill="FFFFFF"/>
          <w:lang w:eastAsia="zh-CN"/>
        </w:rPr>
        <w:t>共</w:t>
      </w:r>
      <w:r>
        <w:rPr>
          <w:rFonts w:hint="eastAsia" w:ascii="宋体" w:hAnsi="宋体" w:eastAsia="宋体" w:cs="宋体"/>
          <w:i w:val="0"/>
          <w:iCs w:val="0"/>
          <w:caps w:val="0"/>
          <w:color w:val="333333"/>
          <w:spacing w:val="0"/>
          <w:sz w:val="28"/>
          <w:szCs w:val="28"/>
          <w:shd w:val="clear" w:fill="FFFFFF"/>
          <w:lang w:val="en-US" w:eastAsia="zh-CN"/>
        </w:rPr>
        <w:t>32名予以公示，公示时间为2023年6月26日至2023年6月30日。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公示期内，如有问题可通过电话如实反映。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联系电话：0351-8209398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附件：</w:t>
      </w:r>
      <w:r>
        <w:rPr>
          <w:rFonts w:hint="eastAsia" w:ascii="宋体" w:hAnsi="宋体" w:eastAsia="宋体" w:cs="宋体"/>
          <w:i w:val="0"/>
          <w:iCs w:val="0"/>
          <w:caps w:val="0"/>
          <w:color w:val="333333"/>
          <w:spacing w:val="0"/>
          <w:sz w:val="28"/>
          <w:szCs w:val="28"/>
          <w:shd w:val="clear" w:fill="FFFFFF"/>
          <w:lang w:eastAsia="zh-CN"/>
        </w:rPr>
        <w:t>《长治市上党区人力资源和社会保障局招聘工作人员拟录用人员名单》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Pr>
          <w:rFonts w:hint="eastAsia" w:ascii="宋体" w:hAnsi="宋体" w:eastAsia="宋体" w:cs="宋体"/>
          <w:i w:val="0"/>
          <w:iCs w:val="0"/>
          <w:caps w:val="0"/>
          <w:color w:val="333333"/>
          <w:spacing w:val="0"/>
          <w:sz w:val="28"/>
          <w:szCs w:val="28"/>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山西万保人力资源有限公司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2023年6月26</w:t>
      </w:r>
      <w:bookmarkStart w:id="0" w:name="_GoBack"/>
      <w:bookmarkEnd w:id="0"/>
      <w:r>
        <w:rPr>
          <w:rFonts w:hint="eastAsia" w:ascii="宋体" w:hAnsi="宋体" w:eastAsia="宋体" w:cs="宋体"/>
          <w:sz w:val="28"/>
          <w:szCs w:val="28"/>
          <w:lang w:val="en-US" w:eastAsia="zh-CN"/>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right"/>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附件：</w:t>
      </w:r>
      <w:r>
        <w:rPr>
          <w:rFonts w:hint="eastAsia" w:ascii="宋体" w:hAnsi="宋体" w:eastAsia="宋体" w:cs="宋体"/>
          <w:i w:val="0"/>
          <w:iCs w:val="0"/>
          <w:caps w:val="0"/>
          <w:color w:val="333333"/>
          <w:spacing w:val="0"/>
          <w:sz w:val="28"/>
          <w:szCs w:val="28"/>
          <w:shd w:val="clear" w:fill="FFFFFF"/>
          <w:lang w:eastAsia="zh-CN"/>
        </w:rPr>
        <w:t>《长治市上党区人力资源和社会保障局招聘工作人员拟录用人员名单》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lang w:eastAsia="zh-CN"/>
        </w:rPr>
      </w:pPr>
      <w:r>
        <w:drawing>
          <wp:anchor distT="0" distB="0" distL="114300" distR="114300" simplePos="0" relativeHeight="251661312" behindDoc="0" locked="0" layoutInCell="1" allowOverlap="1">
            <wp:simplePos x="0" y="0"/>
            <wp:positionH relativeFrom="column">
              <wp:posOffset>1176655</wp:posOffset>
            </wp:positionH>
            <wp:positionV relativeFrom="paragraph">
              <wp:posOffset>111125</wp:posOffset>
            </wp:positionV>
            <wp:extent cx="2933700" cy="5391150"/>
            <wp:effectExtent l="0" t="0" r="0" b="6350"/>
            <wp:wrapNone/>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4"/>
                    <a:stretch>
                      <a:fillRect/>
                    </a:stretch>
                  </pic:blipFill>
                  <pic:spPr>
                    <a:xfrm>
                      <a:off x="0" y="0"/>
                      <a:ext cx="2933700" cy="5391150"/>
                    </a:xfrm>
                    <a:prstGeom prst="rect">
                      <a:avLst/>
                    </a:prstGeom>
                    <a:noFill/>
                    <a:ln>
                      <a:no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pPr>
    </w:p>
    <w:p>
      <w:pPr>
        <w:bidi w:val="0"/>
        <w:rPr>
          <w:rFonts w:hint="eastAsia" w:asciiTheme="minorHAnsi" w:hAnsiTheme="minorHAnsi" w:eastAsiaTheme="minorEastAsia" w:cstheme="minorBidi"/>
          <w:kern w:val="2"/>
          <w:sz w:val="21"/>
          <w:szCs w:val="24"/>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r>
        <w:drawing>
          <wp:anchor distT="0" distB="0" distL="114300" distR="114300" simplePos="0" relativeHeight="251662336" behindDoc="0" locked="0" layoutInCell="1" allowOverlap="1">
            <wp:simplePos x="0" y="0"/>
            <wp:positionH relativeFrom="column">
              <wp:posOffset>1171575</wp:posOffset>
            </wp:positionH>
            <wp:positionV relativeFrom="paragraph">
              <wp:posOffset>133985</wp:posOffset>
            </wp:positionV>
            <wp:extent cx="2940050" cy="2146300"/>
            <wp:effectExtent l="0" t="0" r="6350" b="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5"/>
                    <a:stretch>
                      <a:fillRect/>
                    </a:stretch>
                  </pic:blipFill>
                  <pic:spPr>
                    <a:xfrm>
                      <a:off x="0" y="0"/>
                      <a:ext cx="2940050" cy="2146300"/>
                    </a:xfrm>
                    <a:prstGeom prst="rect">
                      <a:avLst/>
                    </a:prstGeom>
                    <a:noFill/>
                    <a:ln>
                      <a:noFill/>
                    </a:ln>
                  </pic:spPr>
                </pic:pic>
              </a:graphicData>
            </a:graphic>
          </wp:anchor>
        </w:drawing>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1053"/>
        </w:tabs>
        <w:bidi w:val="0"/>
        <w:jc w:val="left"/>
        <w:rPr>
          <w:rFonts w:hint="eastAsia"/>
          <w:lang w:val="en-US" w:eastAsia="zh-CN"/>
        </w:rPr>
        <w:sectPr>
          <w:pgSz w:w="11906" w:h="16838"/>
          <w:pgMar w:top="1440" w:right="1800" w:bottom="1440" w:left="1800" w:header="851" w:footer="992" w:gutter="0"/>
          <w:cols w:space="425" w:num="1"/>
          <w:docGrid w:type="lines" w:linePitch="312" w:charSpace="0"/>
        </w:sectPr>
      </w:pPr>
      <w:r>
        <w:rPr>
          <w:rFonts w:hint="eastAsia"/>
          <w:lang w:val="en-US" w:eastAsia="zh-CN"/>
        </w:rPr>
        <w:tab/>
      </w:r>
    </w:p>
    <w:p>
      <w:pPr>
        <w:tabs>
          <w:tab w:val="left" w:pos="1053"/>
        </w:tabs>
        <w:bidi w:val="0"/>
        <w:jc w:val="left"/>
        <w:rPr>
          <w:rFonts w:hint="eastAsia"/>
          <w:lang w:val="en-US" w:eastAsia="zh-CN"/>
        </w:rPr>
      </w:pPr>
      <w:r>
        <w:drawing>
          <wp:anchor distT="0" distB="0" distL="114300" distR="114300" simplePos="0" relativeHeight="251660288" behindDoc="0" locked="0" layoutInCell="1" allowOverlap="1">
            <wp:simplePos x="0" y="0"/>
            <wp:positionH relativeFrom="column">
              <wp:posOffset>1284605</wp:posOffset>
            </wp:positionH>
            <wp:positionV relativeFrom="paragraph">
              <wp:posOffset>3824605</wp:posOffset>
            </wp:positionV>
            <wp:extent cx="2962275" cy="4684395"/>
            <wp:effectExtent l="0" t="0" r="9525" b="1905"/>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6"/>
                    <a:stretch>
                      <a:fillRect/>
                    </a:stretch>
                  </pic:blipFill>
                  <pic:spPr>
                    <a:xfrm>
                      <a:off x="0" y="0"/>
                      <a:ext cx="2962275" cy="4684395"/>
                    </a:xfrm>
                    <a:prstGeom prst="rect">
                      <a:avLst/>
                    </a:prstGeom>
                    <a:noFill/>
                    <a:ln>
                      <a:noFill/>
                    </a:ln>
                  </pic:spPr>
                </pic:pic>
              </a:graphicData>
            </a:graphic>
          </wp:anchor>
        </w:drawing>
      </w:r>
      <w:r>
        <w:drawing>
          <wp:anchor distT="0" distB="0" distL="114300" distR="114300" simplePos="0" relativeHeight="251659264" behindDoc="0" locked="0" layoutInCell="1" allowOverlap="1">
            <wp:simplePos x="0" y="0"/>
            <wp:positionH relativeFrom="column">
              <wp:posOffset>1290955</wp:posOffset>
            </wp:positionH>
            <wp:positionV relativeFrom="paragraph">
              <wp:posOffset>346075</wp:posOffset>
            </wp:positionV>
            <wp:extent cx="2954655" cy="3235960"/>
            <wp:effectExtent l="0" t="0" r="4445" b="2540"/>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7"/>
                    <a:stretch>
                      <a:fillRect/>
                    </a:stretch>
                  </pic:blipFill>
                  <pic:spPr>
                    <a:xfrm>
                      <a:off x="0" y="0"/>
                      <a:ext cx="2954655" cy="3235960"/>
                    </a:xfrm>
                    <a:prstGeom prst="rect">
                      <a:avLst/>
                    </a:prstGeom>
                    <a:noFill/>
                    <a:ln>
                      <a:noFill/>
                    </a:ln>
                  </pic:spPr>
                </pic:pic>
              </a:graphicData>
            </a:graphic>
          </wp:anchor>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0ZTAyOTRjZjkwZjRlZmZmMzMxN2E0M2Q3YWRlYTAifQ=="/>
  </w:docVars>
  <w:rsids>
    <w:rsidRoot w:val="6B0453F0"/>
    <w:rsid w:val="03C048EF"/>
    <w:rsid w:val="16017041"/>
    <w:rsid w:val="1ACF6E03"/>
    <w:rsid w:val="38172071"/>
    <w:rsid w:val="44BE078E"/>
    <w:rsid w:val="5D952360"/>
    <w:rsid w:val="6A1A16D8"/>
    <w:rsid w:val="6B0453F0"/>
    <w:rsid w:val="7B115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248</Words>
  <Characters>272</Characters>
  <Lines>0</Lines>
  <Paragraphs>0</Paragraphs>
  <TotalTime>13</TotalTime>
  <ScaleCrop>false</ScaleCrop>
  <LinksUpToDate>false</LinksUpToDate>
  <CharactersWithSpaces>274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2021-12-01T00:54:00Z</dcterms:created>
  <dc:creator>我爱我家（人力资源）</dc:creator>
  <cp:lastModifiedBy>WPS_1528086643</cp:lastModifiedBy>
  <dcterms:modified xsi:type="dcterms:W3CDTF">2023-06-26T01:32:07Z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BAFF05E476054358821A73E0E064064D</vt:lpwstr>
  </property>
</Properties>
</file>