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6"/>
          <w:szCs w:val="36"/>
        </w:rPr>
      </w:pPr>
      <w:r>
        <w:rPr>
          <w:rStyle w:val="6"/>
          <w:rFonts w:hint="eastAsia" w:ascii="宋体" w:hAnsi="宋体" w:eastAsia="宋体" w:cs="宋体"/>
          <w:i w:val="0"/>
          <w:iCs w:val="0"/>
          <w:caps w:val="0"/>
          <w:color w:val="333333"/>
          <w:spacing w:val="0"/>
          <w:sz w:val="36"/>
          <w:szCs w:val="36"/>
        </w:rPr>
        <w:t>202</w:t>
      </w:r>
      <w:r>
        <w:rPr>
          <w:rStyle w:val="6"/>
          <w:rFonts w:hint="eastAsia" w:ascii="宋体" w:hAnsi="宋体" w:eastAsia="宋体" w:cs="宋体"/>
          <w:i w:val="0"/>
          <w:iCs w:val="0"/>
          <w:caps w:val="0"/>
          <w:color w:val="333333"/>
          <w:spacing w:val="0"/>
          <w:sz w:val="36"/>
          <w:szCs w:val="36"/>
          <w:lang w:val="en-US" w:eastAsia="zh-CN"/>
        </w:rPr>
        <w:t>3</w:t>
      </w:r>
      <w:r>
        <w:rPr>
          <w:rStyle w:val="6"/>
          <w:rFonts w:hint="eastAsia" w:ascii="宋体" w:hAnsi="宋体" w:eastAsia="宋体" w:cs="宋体"/>
          <w:i w:val="0"/>
          <w:iCs w:val="0"/>
          <w:caps w:val="0"/>
          <w:color w:val="333333"/>
          <w:spacing w:val="0"/>
          <w:sz w:val="36"/>
          <w:szCs w:val="36"/>
        </w:rPr>
        <w:t>年太原市杏花岭区人力资源和社会保障局招聘工作人员</w:t>
      </w:r>
      <w:r>
        <w:rPr>
          <w:rStyle w:val="6"/>
          <w:rFonts w:hint="eastAsia" w:ascii="宋体" w:hAnsi="宋体" w:eastAsia="宋体" w:cs="宋体"/>
          <w:i w:val="0"/>
          <w:iCs w:val="0"/>
          <w:caps w:val="0"/>
          <w:color w:val="333333"/>
          <w:spacing w:val="0"/>
          <w:sz w:val="36"/>
          <w:szCs w:val="36"/>
          <w:lang w:eastAsia="zh-CN"/>
        </w:rPr>
        <w:t>面试</w:t>
      </w:r>
      <w:r>
        <w:rPr>
          <w:rFonts w:hint="eastAsia" w:ascii="宋体" w:hAnsi="宋体" w:eastAsia="宋体" w:cs="宋体"/>
          <w:b/>
          <w:color w:val="333333"/>
          <w:sz w:val="36"/>
          <w:szCs w:val="36"/>
        </w:rPr>
        <w:t>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根据《202</w:t>
      </w:r>
      <w:r>
        <w:rPr>
          <w:rFonts w:hint="eastAsia" w:ascii="宋体" w:hAnsi="宋体" w:eastAsia="宋体" w:cs="宋体"/>
          <w:i w:val="0"/>
          <w:iCs w:val="0"/>
          <w:caps w:val="0"/>
          <w:color w:val="333333"/>
          <w:spacing w:val="0"/>
          <w:sz w:val="27"/>
          <w:szCs w:val="27"/>
          <w:lang w:val="en-US" w:eastAsia="zh-CN"/>
        </w:rPr>
        <w:t>3</w:t>
      </w:r>
      <w:r>
        <w:rPr>
          <w:rFonts w:hint="eastAsia" w:ascii="宋体" w:hAnsi="宋体" w:eastAsia="宋体" w:cs="宋体"/>
          <w:i w:val="0"/>
          <w:iCs w:val="0"/>
          <w:caps w:val="0"/>
          <w:color w:val="333333"/>
          <w:spacing w:val="0"/>
          <w:sz w:val="27"/>
          <w:szCs w:val="27"/>
        </w:rPr>
        <w:t>年太原市杏花岭区人力资源和社会保障局招聘工作人员的公告》，现将太原市杏花岭区人力资源和社会保障局面试的有关事项公告如下：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6"/>
          <w:rFonts w:hint="eastAsia" w:ascii="宋体" w:hAnsi="宋体" w:eastAsia="宋体" w:cs="宋体"/>
          <w:i w:val="0"/>
          <w:iCs w:val="0"/>
          <w:caps w:val="0"/>
          <w:color w:val="333333"/>
          <w:spacing w:val="0"/>
          <w:sz w:val="27"/>
          <w:szCs w:val="27"/>
          <w:shd w:val="clear" w:fill="FFFFFF"/>
        </w:rPr>
        <w:t>一、面试时间、地点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jc w:val="both"/>
        <w:rPr>
          <w:rFonts w:hint="eastAsia" w:ascii="宋体" w:hAnsi="宋体" w:eastAsia="宋体" w:cs="宋体"/>
        </w:rPr>
      </w:pPr>
      <w:r>
        <w:rPr>
          <w:rFonts w:hint="eastAsia" w:ascii="宋体" w:hAnsi="宋体" w:eastAsia="宋体" w:cs="宋体"/>
          <w:b/>
          <w:bCs/>
          <w:i w:val="0"/>
          <w:iCs w:val="0"/>
          <w:caps w:val="0"/>
          <w:color w:val="333333"/>
          <w:spacing w:val="0"/>
          <w:sz w:val="27"/>
          <w:szCs w:val="27"/>
          <w:shd w:val="clear" w:fill="FFFFFF"/>
        </w:rPr>
        <w:t>面试时间：</w:t>
      </w:r>
      <w:r>
        <w:rPr>
          <w:rStyle w:val="6"/>
          <w:rFonts w:hint="eastAsia" w:ascii="宋体" w:hAnsi="宋体" w:eastAsia="宋体" w:cs="宋体"/>
          <w:i w:val="0"/>
          <w:iCs w:val="0"/>
          <w:caps w:val="0"/>
          <w:color w:val="333333"/>
          <w:spacing w:val="0"/>
          <w:sz w:val="27"/>
          <w:szCs w:val="27"/>
          <w:shd w:val="clear" w:fill="FFFFFF"/>
        </w:rPr>
        <w:t>202</w:t>
      </w:r>
      <w:r>
        <w:rPr>
          <w:rStyle w:val="6"/>
          <w:rFonts w:hint="eastAsia" w:ascii="宋体" w:hAnsi="宋体" w:eastAsia="宋体" w:cs="宋体"/>
          <w:i w:val="0"/>
          <w:iCs w:val="0"/>
          <w:caps w:val="0"/>
          <w:color w:val="333333"/>
          <w:spacing w:val="0"/>
          <w:sz w:val="27"/>
          <w:szCs w:val="27"/>
          <w:shd w:val="clear" w:fill="FFFFFF"/>
          <w:lang w:val="en-US" w:eastAsia="zh-CN"/>
        </w:rPr>
        <w:t>3</w:t>
      </w:r>
      <w:r>
        <w:rPr>
          <w:rStyle w:val="6"/>
          <w:rFonts w:hint="eastAsia" w:ascii="宋体" w:hAnsi="宋体" w:eastAsia="宋体" w:cs="宋体"/>
          <w:i w:val="0"/>
          <w:iCs w:val="0"/>
          <w:caps w:val="0"/>
          <w:color w:val="333333"/>
          <w:spacing w:val="0"/>
          <w:sz w:val="27"/>
          <w:szCs w:val="27"/>
          <w:shd w:val="clear" w:fill="FFFFFF"/>
        </w:rPr>
        <w:t>年</w:t>
      </w:r>
      <w:r>
        <w:rPr>
          <w:rStyle w:val="6"/>
          <w:rFonts w:hint="eastAsia" w:ascii="宋体" w:hAnsi="宋体" w:eastAsia="宋体" w:cs="宋体"/>
          <w:i w:val="0"/>
          <w:iCs w:val="0"/>
          <w:caps w:val="0"/>
          <w:color w:val="333333"/>
          <w:spacing w:val="0"/>
          <w:sz w:val="27"/>
          <w:szCs w:val="27"/>
          <w:shd w:val="clear" w:fill="FFFFFF"/>
          <w:lang w:val="en-US" w:eastAsia="zh-CN"/>
        </w:rPr>
        <w:t>2</w:t>
      </w:r>
      <w:r>
        <w:rPr>
          <w:rStyle w:val="6"/>
          <w:rFonts w:hint="eastAsia" w:ascii="宋体" w:hAnsi="宋体" w:eastAsia="宋体" w:cs="宋体"/>
          <w:i w:val="0"/>
          <w:iCs w:val="0"/>
          <w:caps w:val="0"/>
          <w:color w:val="333333"/>
          <w:spacing w:val="0"/>
          <w:sz w:val="27"/>
          <w:szCs w:val="27"/>
          <w:shd w:val="clear" w:fill="FFFFFF"/>
        </w:rPr>
        <w:t>月</w:t>
      </w:r>
      <w:r>
        <w:rPr>
          <w:rStyle w:val="6"/>
          <w:rFonts w:hint="eastAsia" w:ascii="宋体" w:hAnsi="宋体" w:eastAsia="宋体" w:cs="宋体"/>
          <w:i w:val="0"/>
          <w:iCs w:val="0"/>
          <w:caps w:val="0"/>
          <w:color w:val="333333"/>
          <w:spacing w:val="0"/>
          <w:sz w:val="27"/>
          <w:szCs w:val="27"/>
          <w:shd w:val="clear" w:fill="FFFFFF"/>
          <w:lang w:val="en-US" w:eastAsia="zh-CN"/>
        </w:rPr>
        <w:t>10</w:t>
      </w:r>
      <w:r>
        <w:rPr>
          <w:rStyle w:val="6"/>
          <w:rFonts w:hint="eastAsia" w:ascii="宋体" w:hAnsi="宋体" w:eastAsia="宋体" w:cs="宋体"/>
          <w:i w:val="0"/>
          <w:iCs w:val="0"/>
          <w:caps w:val="0"/>
          <w:color w:val="333333"/>
          <w:spacing w:val="0"/>
          <w:sz w:val="27"/>
          <w:szCs w:val="27"/>
          <w:shd w:val="clear" w:fill="FFFFFF"/>
        </w:rPr>
        <w:t>日（周</w:t>
      </w:r>
      <w:r>
        <w:rPr>
          <w:rStyle w:val="6"/>
          <w:rFonts w:hint="eastAsia" w:ascii="宋体" w:hAnsi="宋体" w:eastAsia="宋体" w:cs="宋体"/>
          <w:i w:val="0"/>
          <w:iCs w:val="0"/>
          <w:caps w:val="0"/>
          <w:color w:val="333333"/>
          <w:spacing w:val="0"/>
          <w:sz w:val="27"/>
          <w:szCs w:val="27"/>
          <w:shd w:val="clear" w:fill="FFFFFF"/>
          <w:lang w:val="en-US" w:eastAsia="zh-CN"/>
        </w:rPr>
        <w:t>五</w:t>
      </w:r>
      <w:r>
        <w:rPr>
          <w:rStyle w:val="6"/>
          <w:rFonts w:hint="eastAsia" w:ascii="宋体" w:hAnsi="宋体" w:eastAsia="宋体" w:cs="宋体"/>
          <w:i w:val="0"/>
          <w:iCs w:val="0"/>
          <w:caps w:val="0"/>
          <w:color w:val="333333"/>
          <w:spacing w:val="0"/>
          <w:sz w:val="27"/>
          <w:szCs w:val="27"/>
          <w:shd w:val="clear" w:fill="FFFFFF"/>
        </w:rPr>
        <w:t>）</w:t>
      </w:r>
      <w:r>
        <w:rPr>
          <w:rStyle w:val="6"/>
          <w:rFonts w:hint="eastAsia" w:ascii="宋体" w:hAnsi="宋体" w:eastAsia="宋体" w:cs="宋体"/>
          <w:i w:val="0"/>
          <w:iCs w:val="0"/>
          <w:caps w:val="0"/>
          <w:color w:val="333333"/>
          <w:spacing w:val="0"/>
          <w:sz w:val="27"/>
          <w:szCs w:val="27"/>
          <w:shd w:val="clear" w:fill="FFFFFF"/>
          <w:lang w:val="en-US" w:eastAsia="zh-CN"/>
        </w:rPr>
        <w:t>9</w:t>
      </w:r>
      <w:r>
        <w:rPr>
          <w:rStyle w:val="6"/>
          <w:rFonts w:hint="eastAsia" w:ascii="宋体" w:hAnsi="宋体" w:eastAsia="宋体" w:cs="宋体"/>
          <w:i w:val="0"/>
          <w:iCs w:val="0"/>
          <w:caps w:val="0"/>
          <w:color w:val="333333"/>
          <w:spacing w:val="0"/>
          <w:sz w:val="27"/>
          <w:szCs w:val="27"/>
          <w:highlight w:val="none"/>
          <w:shd w:val="clear" w:fill="FFFFFF"/>
          <w:lang w:val="en-US" w:eastAsia="zh-CN"/>
        </w:rPr>
        <w:t>:00面试，面试签到时</w:t>
      </w:r>
      <w:r>
        <w:rPr>
          <w:rStyle w:val="6"/>
          <w:rFonts w:hint="eastAsia" w:ascii="宋体" w:hAnsi="宋体" w:eastAsia="宋体" w:cs="宋体"/>
          <w:i w:val="0"/>
          <w:iCs w:val="0"/>
          <w:caps w:val="0"/>
          <w:color w:val="333333"/>
          <w:spacing w:val="0"/>
          <w:sz w:val="27"/>
          <w:szCs w:val="27"/>
          <w:shd w:val="clear" w:fill="FFFFFF"/>
          <w:lang w:val="en-US" w:eastAsia="zh-CN"/>
        </w:rPr>
        <w:t>间以分组时间为准。</w:t>
      </w:r>
      <w:r>
        <w:rPr>
          <w:rFonts w:hint="eastAsia" w:ascii="宋体" w:hAnsi="宋体" w:eastAsia="宋体" w:cs="宋体"/>
          <w:b/>
          <w:bCs/>
          <w:i w:val="0"/>
          <w:iCs w:val="0"/>
          <w:caps w:val="0"/>
          <w:color w:val="333333"/>
          <w:spacing w:val="0"/>
          <w:sz w:val="27"/>
          <w:szCs w:val="27"/>
          <w:shd w:val="clear" w:fill="FFFFFF"/>
        </w:rPr>
        <w:t>参加面试的考生须携带近一个月内无犯罪记录证明</w:t>
      </w:r>
      <w:r>
        <w:rPr>
          <w:rFonts w:hint="eastAsia" w:ascii="宋体" w:hAnsi="宋体" w:eastAsia="宋体" w:cs="宋体"/>
          <w:b/>
          <w:bCs/>
          <w:i w:val="0"/>
          <w:iCs w:val="0"/>
          <w:caps w:val="0"/>
          <w:color w:val="333333"/>
          <w:spacing w:val="0"/>
          <w:sz w:val="27"/>
          <w:szCs w:val="27"/>
          <w:shd w:val="clear" w:fill="FFFFFF"/>
          <w:lang w:eastAsia="zh-CN"/>
        </w:rPr>
        <w:t>（</w:t>
      </w:r>
      <w:r>
        <w:rPr>
          <w:rFonts w:hint="eastAsia" w:ascii="宋体" w:hAnsi="宋体" w:eastAsia="宋体" w:cs="宋体"/>
          <w:b/>
          <w:bCs/>
          <w:i w:val="0"/>
          <w:iCs w:val="0"/>
          <w:caps w:val="0"/>
          <w:color w:val="333333"/>
          <w:spacing w:val="0"/>
          <w:sz w:val="27"/>
          <w:szCs w:val="27"/>
          <w:shd w:val="clear" w:fill="FFFFFF"/>
          <w:lang w:val="en-US" w:eastAsia="zh-CN"/>
        </w:rPr>
        <w:t>当地户籍所在地派出所开具</w:t>
      </w:r>
      <w:r>
        <w:rPr>
          <w:rFonts w:hint="eastAsia" w:ascii="宋体" w:hAnsi="宋体" w:eastAsia="宋体" w:cs="宋体"/>
          <w:b/>
          <w:bCs/>
          <w:i w:val="0"/>
          <w:iCs w:val="0"/>
          <w:caps w:val="0"/>
          <w:color w:val="333333"/>
          <w:spacing w:val="0"/>
          <w:sz w:val="27"/>
          <w:szCs w:val="27"/>
          <w:shd w:val="clear" w:fill="FFFFFF"/>
          <w:lang w:eastAsia="zh-CN"/>
        </w:rPr>
        <w:t>）和个人征信报告详细版，</w:t>
      </w:r>
      <w:r>
        <w:rPr>
          <w:rFonts w:hint="eastAsia" w:ascii="宋体" w:hAnsi="宋体" w:eastAsia="宋体" w:cs="宋体"/>
          <w:b w:val="0"/>
          <w:bCs w:val="0"/>
          <w:i w:val="0"/>
          <w:iCs w:val="0"/>
          <w:caps w:val="0"/>
          <w:color w:val="333333"/>
          <w:spacing w:val="0"/>
          <w:sz w:val="27"/>
          <w:szCs w:val="27"/>
          <w:shd w:val="clear" w:fill="FFFFFF"/>
          <w:lang w:eastAsia="zh-CN"/>
        </w:rPr>
        <w:t>资格审查贯穿招录工作全过程，在招录各环节发现报考者不符合报考资格条件的，均可以取消其报考资格或录用资格。</w:t>
      </w:r>
      <w:r>
        <w:rPr>
          <w:rFonts w:hint="eastAsia" w:ascii="宋体" w:hAnsi="宋体" w:eastAsia="宋体" w:cs="宋体"/>
          <w:b w:val="0"/>
          <w:bCs w:val="0"/>
          <w:i w:val="0"/>
          <w:iCs w:val="0"/>
          <w:caps w:val="0"/>
          <w:color w:val="333333"/>
          <w:spacing w:val="0"/>
          <w:sz w:val="27"/>
          <w:szCs w:val="27"/>
          <w:shd w:val="clear" w:fill="FFFFFF"/>
          <w:lang w:eastAsia="zh-CN"/>
        </w:rPr>
        <w:t>同时</w:t>
      </w:r>
      <w:r>
        <w:rPr>
          <w:rFonts w:hint="eastAsia" w:ascii="宋体" w:hAnsi="宋体" w:eastAsia="宋体" w:cs="宋体"/>
          <w:i w:val="0"/>
          <w:iCs w:val="0"/>
          <w:caps w:val="0"/>
          <w:color w:val="333333"/>
          <w:spacing w:val="0"/>
          <w:sz w:val="27"/>
          <w:szCs w:val="27"/>
          <w:shd w:val="clear" w:fill="FFFFFF"/>
        </w:rPr>
        <w:t>避免人员聚集，现依照考生人数分组进行面试，请考生根据各</w:t>
      </w:r>
      <w:r>
        <w:rPr>
          <w:rFonts w:hint="eastAsia" w:ascii="宋体" w:hAnsi="宋体" w:eastAsia="宋体" w:cs="宋体"/>
          <w:i w:val="0"/>
          <w:iCs w:val="0"/>
          <w:caps w:val="0"/>
          <w:color w:val="333333"/>
          <w:spacing w:val="0"/>
          <w:sz w:val="27"/>
          <w:szCs w:val="27"/>
          <w:shd w:val="clear" w:fill="FFFFFF"/>
          <w:lang w:eastAsia="zh-CN"/>
        </w:rPr>
        <w:t>组</w:t>
      </w:r>
      <w:r>
        <w:rPr>
          <w:rFonts w:hint="eastAsia" w:ascii="宋体" w:hAnsi="宋体" w:eastAsia="宋体" w:cs="宋体"/>
          <w:i w:val="0"/>
          <w:iCs w:val="0"/>
          <w:caps w:val="0"/>
          <w:color w:val="333333"/>
          <w:spacing w:val="0"/>
          <w:sz w:val="27"/>
          <w:szCs w:val="27"/>
          <w:shd w:val="clear" w:fill="FFFFFF"/>
        </w:rPr>
        <w:t>要求的时间，准时到场参加面试（</w:t>
      </w:r>
      <w:r>
        <w:rPr>
          <w:rStyle w:val="6"/>
          <w:rFonts w:hint="eastAsia" w:ascii="宋体" w:hAnsi="宋体" w:eastAsia="宋体" w:cs="宋体"/>
          <w:i w:val="0"/>
          <w:iCs w:val="0"/>
          <w:caps w:val="0"/>
          <w:color w:val="333333"/>
          <w:spacing w:val="0"/>
          <w:sz w:val="27"/>
          <w:szCs w:val="27"/>
          <w:shd w:val="clear" w:fill="FFFFFF"/>
        </w:rPr>
        <w:t>面试人员名单及面试时间</w:t>
      </w:r>
      <w:r>
        <w:rPr>
          <w:rStyle w:val="6"/>
          <w:rFonts w:hint="eastAsia" w:ascii="宋体" w:hAnsi="宋体" w:eastAsia="宋体" w:cs="宋体"/>
          <w:i w:val="0"/>
          <w:iCs w:val="0"/>
          <w:caps w:val="0"/>
          <w:color w:val="333333"/>
          <w:spacing w:val="0"/>
          <w:sz w:val="27"/>
          <w:szCs w:val="27"/>
          <w:shd w:val="clear" w:fill="FFFFFF"/>
          <w:lang w:val="en-US" w:eastAsia="zh-CN"/>
        </w:rPr>
        <w:t>详</w:t>
      </w:r>
      <w:r>
        <w:rPr>
          <w:rStyle w:val="6"/>
          <w:rFonts w:hint="eastAsia" w:ascii="宋体" w:hAnsi="宋体" w:eastAsia="宋体" w:cs="宋体"/>
          <w:i w:val="0"/>
          <w:iCs w:val="0"/>
          <w:caps w:val="0"/>
          <w:color w:val="333333"/>
          <w:spacing w:val="0"/>
          <w:sz w:val="27"/>
          <w:szCs w:val="27"/>
          <w:shd w:val="clear" w:fill="FFFFFF"/>
        </w:rPr>
        <w:t>见附件</w:t>
      </w:r>
      <w:r>
        <w:rPr>
          <w:rStyle w:val="6"/>
          <w:rFonts w:hint="eastAsia" w:ascii="宋体" w:hAnsi="宋体" w:eastAsia="宋体" w:cs="宋体"/>
          <w:i w:val="0"/>
          <w:iCs w:val="0"/>
          <w:caps w:val="0"/>
          <w:color w:val="333333"/>
          <w:spacing w:val="0"/>
          <w:sz w:val="27"/>
          <w:szCs w:val="27"/>
          <w:shd w:val="clear" w:fill="FFFFFF"/>
          <w:lang w:val="en-US" w:eastAsia="zh-CN"/>
        </w:rPr>
        <w:t>二维码</w:t>
      </w:r>
      <w:r>
        <w:rPr>
          <w:rFonts w:hint="eastAsia" w:ascii="宋体" w:hAnsi="宋体" w:eastAsia="宋体" w:cs="宋体"/>
          <w:i w:val="0"/>
          <w:iCs w:val="0"/>
          <w:caps w:val="0"/>
          <w:color w:val="333333"/>
          <w:spacing w:val="0"/>
          <w:sz w:val="27"/>
          <w:szCs w:val="27"/>
          <w:shd w:val="clear" w:fill="FFFFFF"/>
        </w:rPr>
        <w:t>）。</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面试地点：</w:t>
      </w:r>
      <w:r>
        <w:rPr>
          <w:rStyle w:val="6"/>
          <w:rFonts w:hint="eastAsia" w:ascii="宋体" w:hAnsi="宋体" w:eastAsia="宋体" w:cs="宋体"/>
          <w:i w:val="0"/>
          <w:iCs w:val="0"/>
          <w:caps w:val="0"/>
          <w:color w:val="333333"/>
          <w:spacing w:val="0"/>
          <w:sz w:val="27"/>
          <w:szCs w:val="27"/>
          <w:shd w:val="clear" w:fill="FFFFFF"/>
        </w:rPr>
        <w:t>山西省太原市万柏林区中海寰宇天下九号楼底商（山西万保人力资源有限公司）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6"/>
          <w:rFonts w:hint="eastAsia" w:ascii="宋体" w:hAnsi="宋体" w:eastAsia="宋体" w:cs="宋体"/>
          <w:i w:val="0"/>
          <w:iCs w:val="0"/>
          <w:caps w:val="0"/>
          <w:color w:val="333333"/>
          <w:spacing w:val="0"/>
          <w:sz w:val="27"/>
          <w:szCs w:val="27"/>
          <w:shd w:val="clear" w:fill="FFFFFF"/>
        </w:rPr>
        <w:t>二、确定面试人选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面试人选根据笔试成绩，从高到低的顺序，按照招聘岗位计划的1:</w:t>
      </w:r>
      <w:r>
        <w:rPr>
          <w:rFonts w:hint="eastAsia" w:ascii="宋体" w:hAnsi="宋体" w:eastAsia="宋体" w:cs="宋体"/>
          <w:i w:val="0"/>
          <w:iCs w:val="0"/>
          <w:caps w:val="0"/>
          <w:color w:val="333333"/>
          <w:spacing w:val="0"/>
          <w:sz w:val="27"/>
          <w:szCs w:val="27"/>
          <w:shd w:val="clear" w:fill="FFFFFF"/>
          <w:lang w:val="en-US" w:eastAsia="zh-CN"/>
        </w:rPr>
        <w:t>2</w:t>
      </w:r>
      <w:r>
        <w:rPr>
          <w:rFonts w:hint="eastAsia" w:ascii="宋体" w:hAnsi="宋体" w:eastAsia="宋体" w:cs="宋体"/>
          <w:i w:val="0"/>
          <w:iCs w:val="0"/>
          <w:caps w:val="0"/>
          <w:color w:val="333333"/>
          <w:spacing w:val="0"/>
          <w:sz w:val="27"/>
          <w:szCs w:val="27"/>
          <w:shd w:val="clear" w:fill="FFFFFF"/>
        </w:rPr>
        <w:t>依次确定；未达到规定比例的按实际参加笔试的人数确定进入面试人选</w:t>
      </w:r>
      <w:r>
        <w:rPr>
          <w:rFonts w:hint="eastAsia" w:ascii="宋体" w:hAnsi="宋体" w:eastAsia="宋体" w:cs="宋体"/>
          <w:i w:val="0"/>
          <w:iCs w:val="0"/>
          <w:caps w:val="0"/>
          <w:color w:val="333333"/>
          <w:spacing w:val="0"/>
          <w:sz w:val="27"/>
          <w:szCs w:val="27"/>
          <w:shd w:val="clear" w:fill="FFFFFF"/>
          <w:lang w:eastAsia="zh-CN"/>
        </w:rPr>
        <w:t>；</w:t>
      </w:r>
      <w:r>
        <w:rPr>
          <w:rFonts w:hint="eastAsia" w:ascii="宋体" w:hAnsi="宋体" w:eastAsia="宋体" w:cs="宋体"/>
          <w:i w:val="0"/>
          <w:iCs w:val="0"/>
          <w:caps w:val="0"/>
          <w:color w:val="333333"/>
          <w:spacing w:val="0"/>
          <w:sz w:val="27"/>
          <w:szCs w:val="27"/>
          <w:shd w:val="clear" w:fill="FFFFFF"/>
        </w:rPr>
        <w:t>最后一名笔试成绩并列人员同时确定为面试人选。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6"/>
          <w:rFonts w:hint="eastAsia" w:ascii="宋体" w:hAnsi="宋体" w:eastAsia="宋体" w:cs="宋体"/>
          <w:i w:val="0"/>
          <w:iCs w:val="0"/>
          <w:caps w:val="0"/>
          <w:color w:val="333333"/>
          <w:spacing w:val="0"/>
          <w:sz w:val="27"/>
          <w:szCs w:val="27"/>
          <w:shd w:val="clear" w:fill="FFFFFF"/>
          <w:lang w:val="en-US" w:eastAsia="zh-CN"/>
        </w:rPr>
        <w:t>三</w:t>
      </w:r>
      <w:r>
        <w:rPr>
          <w:rStyle w:val="6"/>
          <w:rFonts w:hint="eastAsia" w:ascii="宋体" w:hAnsi="宋体" w:eastAsia="宋体" w:cs="宋体"/>
          <w:i w:val="0"/>
          <w:iCs w:val="0"/>
          <w:caps w:val="0"/>
          <w:color w:val="333333"/>
          <w:spacing w:val="0"/>
          <w:sz w:val="27"/>
          <w:szCs w:val="27"/>
          <w:shd w:val="clear" w:fill="FFFFFF"/>
        </w:rPr>
        <w:t>、注意事项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1、</w:t>
      </w:r>
      <w:r>
        <w:rPr>
          <w:rFonts w:hint="eastAsia" w:ascii="宋体" w:hAnsi="宋体" w:eastAsia="宋体" w:cs="宋体"/>
          <w:b/>
          <w:bCs/>
          <w:i w:val="0"/>
          <w:iCs w:val="0"/>
          <w:caps w:val="0"/>
          <w:color w:val="333333"/>
          <w:spacing w:val="0"/>
          <w:sz w:val="27"/>
          <w:szCs w:val="27"/>
          <w:shd w:val="clear" w:fill="FFFFFF"/>
        </w:rPr>
        <w:t>参加面试人员请携带身份证原件；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2、请严格按照通知的面试时间参加面试。错过面试时间取消面试资格不再另行安排；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3、面试考生实行封闭管理，不得携带各种通讯、电子设备参加面试，已带入考点的按要求统一存放，否则，一经发现取消面试资格；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4、面试考生不得穿行业制服，不得佩戴有明显标志的饰物；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5、面试考生必须严格遵守面试纪律和候考规定，服从管理，违反者按照有关规定作出相应处理；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6、考生在应聘期间</w:t>
      </w:r>
      <w:r>
        <w:rPr>
          <w:rFonts w:hint="eastAsia" w:ascii="宋体" w:hAnsi="宋体" w:eastAsia="宋体" w:cs="宋体"/>
          <w:i w:val="0"/>
          <w:iCs w:val="0"/>
          <w:caps w:val="0"/>
          <w:color w:val="333333"/>
          <w:spacing w:val="0"/>
          <w:sz w:val="27"/>
          <w:szCs w:val="27"/>
          <w:shd w:val="clear" w:fill="FFFFFF"/>
          <w:lang w:eastAsia="zh-CN"/>
        </w:rPr>
        <w:t>应关注</w:t>
      </w:r>
      <w:r>
        <w:rPr>
          <w:rFonts w:hint="eastAsia" w:ascii="宋体" w:hAnsi="宋体" w:eastAsia="宋体" w:cs="宋体"/>
          <w:i w:val="0"/>
          <w:iCs w:val="0"/>
          <w:caps w:val="0"/>
          <w:color w:val="333333"/>
          <w:spacing w:val="0"/>
          <w:sz w:val="27"/>
          <w:szCs w:val="27"/>
          <w:shd w:val="clear" w:fill="FFFFFF"/>
          <w:lang w:val="en-US" w:eastAsia="zh-CN"/>
        </w:rPr>
        <w:t>微信公众号“万保人力”，点击功能栏“招贤纳士”、“招聘信息”，及时查看所报岗位的通知公告</w:t>
      </w:r>
      <w:r>
        <w:rPr>
          <w:rFonts w:hint="eastAsia" w:ascii="宋体" w:hAnsi="宋体" w:eastAsia="宋体" w:cs="宋体"/>
          <w:i w:val="0"/>
          <w:iCs w:val="0"/>
          <w:caps w:val="0"/>
          <w:color w:val="333333"/>
          <w:spacing w:val="0"/>
          <w:sz w:val="27"/>
          <w:szCs w:val="27"/>
          <w:shd w:val="clear" w:fill="FFFFFF"/>
        </w:rPr>
        <w:t>，</w:t>
      </w:r>
      <w:r>
        <w:rPr>
          <w:rFonts w:hint="eastAsia" w:ascii="宋体" w:hAnsi="宋体" w:eastAsia="宋体" w:cs="宋体"/>
          <w:i w:val="0"/>
          <w:iCs w:val="0"/>
          <w:caps w:val="0"/>
          <w:color w:val="333333"/>
          <w:spacing w:val="0"/>
          <w:sz w:val="27"/>
          <w:szCs w:val="27"/>
          <w:shd w:val="clear" w:fill="FFFFFF"/>
          <w:lang w:val="en-US" w:eastAsia="zh-CN"/>
        </w:rPr>
        <w:t xml:space="preserve"> </w:t>
      </w:r>
      <w:r>
        <w:rPr>
          <w:rFonts w:hint="eastAsia" w:ascii="宋体" w:hAnsi="宋体" w:eastAsia="宋体" w:cs="宋体"/>
          <w:i w:val="0"/>
          <w:iCs w:val="0"/>
          <w:caps w:val="0"/>
          <w:color w:val="333333"/>
          <w:spacing w:val="0"/>
          <w:sz w:val="27"/>
          <w:szCs w:val="27"/>
          <w:shd w:val="clear" w:fill="FFFFFF"/>
        </w:rPr>
        <w:t>并保持所留联系电话全天24小时通讯畅通，因本人原因错过重要信息而影响考试聘用的，责任自负。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面试咨询电话：0351--8209398</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山西万保人力资源有限公司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202</w:t>
      </w:r>
      <w:r>
        <w:rPr>
          <w:rFonts w:hint="eastAsia" w:ascii="宋体" w:hAnsi="宋体" w:eastAsia="宋体" w:cs="宋体"/>
          <w:i w:val="0"/>
          <w:iCs w:val="0"/>
          <w:caps w:val="0"/>
          <w:color w:val="333333"/>
          <w:spacing w:val="0"/>
          <w:sz w:val="27"/>
          <w:szCs w:val="27"/>
          <w:shd w:val="clear" w:fill="FFFFFF"/>
          <w:lang w:val="en-US" w:eastAsia="zh-CN"/>
        </w:rPr>
        <w:t>3</w:t>
      </w:r>
      <w:r>
        <w:rPr>
          <w:rFonts w:hint="eastAsia" w:ascii="宋体" w:hAnsi="宋体" w:eastAsia="宋体" w:cs="宋体"/>
          <w:i w:val="0"/>
          <w:iCs w:val="0"/>
          <w:caps w:val="0"/>
          <w:color w:val="333333"/>
          <w:spacing w:val="0"/>
          <w:sz w:val="27"/>
          <w:szCs w:val="27"/>
          <w:shd w:val="clear" w:fill="FFFFFF"/>
        </w:rPr>
        <w:t>年</w:t>
      </w:r>
      <w:r>
        <w:rPr>
          <w:rFonts w:hint="eastAsia" w:ascii="宋体" w:hAnsi="宋体" w:eastAsia="宋体" w:cs="宋体"/>
          <w:i w:val="0"/>
          <w:iCs w:val="0"/>
          <w:caps w:val="0"/>
          <w:color w:val="333333"/>
          <w:spacing w:val="0"/>
          <w:sz w:val="27"/>
          <w:szCs w:val="27"/>
          <w:shd w:val="clear" w:fill="FFFFFF"/>
          <w:lang w:val="en-US" w:eastAsia="zh-CN"/>
        </w:rPr>
        <w:t>2</w:t>
      </w:r>
      <w:r>
        <w:rPr>
          <w:rFonts w:hint="eastAsia" w:ascii="宋体" w:hAnsi="宋体" w:eastAsia="宋体" w:cs="宋体"/>
          <w:i w:val="0"/>
          <w:iCs w:val="0"/>
          <w:caps w:val="0"/>
          <w:color w:val="333333"/>
          <w:spacing w:val="0"/>
          <w:sz w:val="27"/>
          <w:szCs w:val="27"/>
          <w:shd w:val="clear" w:fill="FFFFFF"/>
        </w:rPr>
        <w:t>月</w:t>
      </w:r>
      <w:r>
        <w:rPr>
          <w:rFonts w:hint="eastAsia" w:ascii="宋体" w:hAnsi="宋体" w:eastAsia="宋体" w:cs="宋体"/>
          <w:i w:val="0"/>
          <w:iCs w:val="0"/>
          <w:caps w:val="0"/>
          <w:color w:val="333333"/>
          <w:spacing w:val="0"/>
          <w:sz w:val="27"/>
          <w:szCs w:val="27"/>
          <w:shd w:val="clear" w:fill="FFFFFF"/>
          <w:lang w:val="en-US" w:eastAsia="zh-CN"/>
        </w:rPr>
        <w:t>9</w:t>
      </w:r>
      <w:r>
        <w:rPr>
          <w:rFonts w:hint="eastAsia" w:ascii="宋体" w:hAnsi="宋体" w:eastAsia="宋体" w:cs="宋体"/>
          <w:i w:val="0"/>
          <w:iCs w:val="0"/>
          <w:caps w:val="0"/>
          <w:color w:val="333333"/>
          <w:spacing w:val="0"/>
          <w:sz w:val="27"/>
          <w:szCs w:val="27"/>
          <w:shd w:val="clear" w:fill="FFFFFF"/>
        </w:rPr>
        <w:t>日</w:t>
      </w:r>
    </w:p>
    <w:p/>
    <w:p>
      <w:pPr>
        <w:pStyle w:val="2"/>
        <w:ind w:left="0" w:leftChars="0" w:firstLine="0" w:firstLineChars="0"/>
        <w:jc w:val="center"/>
      </w:pPr>
      <w:r>
        <w:rPr>
          <w:rStyle w:val="6"/>
          <w:rFonts w:hint="eastAsia" w:ascii="宋体" w:hAnsi="宋体" w:eastAsia="宋体" w:cs="宋体"/>
          <w:i w:val="0"/>
          <w:iCs w:val="0"/>
          <w:caps w:val="0"/>
          <w:color w:val="333333"/>
          <w:spacing w:val="0"/>
          <w:sz w:val="28"/>
          <w:szCs w:val="28"/>
        </w:rPr>
        <w:t>附件：</w:t>
      </w:r>
      <w:r>
        <w:rPr>
          <w:rStyle w:val="6"/>
          <w:rFonts w:hint="eastAsia" w:ascii="宋体" w:hAnsi="宋体" w:eastAsia="宋体" w:cs="宋体"/>
          <w:i w:val="0"/>
          <w:iCs w:val="0"/>
          <w:caps w:val="0"/>
          <w:color w:val="FF0000"/>
          <w:spacing w:val="0"/>
          <w:sz w:val="28"/>
          <w:szCs w:val="28"/>
        </w:rPr>
        <w:t>扫描下方二维码获取面试人员名单及面试</w:t>
      </w:r>
      <w:r>
        <w:rPr>
          <w:rStyle w:val="6"/>
          <w:rFonts w:hint="eastAsia" w:ascii="宋体" w:hAnsi="宋体" w:eastAsia="宋体" w:cs="宋体"/>
          <w:i w:val="0"/>
          <w:iCs w:val="0"/>
          <w:caps w:val="0"/>
          <w:color w:val="FF0000"/>
          <w:spacing w:val="0"/>
          <w:sz w:val="28"/>
          <w:szCs w:val="28"/>
          <w:lang w:val="en-US" w:eastAsia="zh-CN"/>
        </w:rPr>
        <w:t>签到</w:t>
      </w:r>
      <w:r>
        <w:rPr>
          <w:rStyle w:val="6"/>
          <w:rFonts w:hint="eastAsia" w:ascii="宋体" w:hAnsi="宋体" w:eastAsia="宋体" w:cs="宋体"/>
          <w:i w:val="0"/>
          <w:iCs w:val="0"/>
          <w:caps w:val="0"/>
          <w:color w:val="FF0000"/>
          <w:spacing w:val="0"/>
          <w:sz w:val="28"/>
          <w:szCs w:val="28"/>
        </w:rPr>
        <w:t>时间</w:t>
      </w:r>
      <w:r>
        <w:rPr>
          <w:rStyle w:val="6"/>
          <w:rFonts w:hint="eastAsia" w:ascii="宋体" w:hAnsi="宋体" w:eastAsia="宋体" w:cs="宋体"/>
          <w:i w:val="0"/>
          <w:iCs w:val="0"/>
          <w:caps w:val="0"/>
          <w:color w:val="FF0000"/>
          <w:spacing w:val="0"/>
          <w:sz w:val="28"/>
          <w:szCs w:val="28"/>
          <w:lang w:val="en-US" w:eastAsia="zh-CN"/>
        </w:rPr>
        <w:t>信息</w:t>
      </w:r>
    </w:p>
    <w:p>
      <w:pPr>
        <w:pStyle w:val="2"/>
        <w:rPr>
          <w:rFonts w:hint="eastAsia" w:eastAsiaTheme="minorEastAsia"/>
          <w:lang w:eastAsia="zh-CN"/>
        </w:rPr>
      </w:pPr>
      <w:r>
        <w:rPr>
          <w:rFonts w:hint="eastAsia" w:eastAsiaTheme="minorEastAsia"/>
          <w:lang w:eastAsia="zh-CN"/>
        </w:rPr>
        <w:drawing>
          <wp:anchor distT="0" distB="0" distL="114300" distR="114300" simplePos="0" relativeHeight="251659264" behindDoc="0" locked="0" layoutInCell="1" allowOverlap="1">
            <wp:simplePos x="0" y="0"/>
            <wp:positionH relativeFrom="column">
              <wp:posOffset>1882775</wp:posOffset>
            </wp:positionH>
            <wp:positionV relativeFrom="paragraph">
              <wp:posOffset>135890</wp:posOffset>
            </wp:positionV>
            <wp:extent cx="1699895" cy="1699895"/>
            <wp:effectExtent l="0" t="0" r="14605" b="14605"/>
            <wp:wrapNone/>
            <wp:docPr id="3" name="图片 3" descr="太原市杏花岭区人力资源和社会保障局面试信息表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太原市杏花岭区人力资源和社会保障局面试信息表二维码"/>
                    <pic:cNvPicPr>
                      <a:picLocks noChangeAspect="1"/>
                    </pic:cNvPicPr>
                  </pic:nvPicPr>
                  <pic:blipFill>
                    <a:blip r:embed="rId4"/>
                    <a:stretch>
                      <a:fillRect/>
                    </a:stretch>
                  </pic:blipFill>
                  <pic:spPr>
                    <a:xfrm>
                      <a:off x="0" y="0"/>
                      <a:ext cx="1699895" cy="1699895"/>
                    </a:xfrm>
                    <a:prstGeom prst="rect">
                      <a:avLst/>
                    </a:prstGeom>
                  </pic:spPr>
                </pic:pic>
              </a:graphicData>
            </a:graphic>
          </wp:anchor>
        </w:drawing>
      </w:r>
    </w:p>
    <w:p>
      <w:pPr>
        <w:pStyle w:val="2"/>
      </w:pPr>
    </w:p>
    <w:p>
      <w:pPr>
        <w:pStyle w:val="2"/>
      </w:pPr>
    </w:p>
    <w:p>
      <w:pPr>
        <w:pStyle w:val="2"/>
      </w:pPr>
    </w:p>
    <w:p>
      <w:pPr>
        <w:rPr>
          <w:rFonts w:hint="eastAsia"/>
          <w:b/>
          <w:bCs/>
          <w:sz w:val="30"/>
          <w:szCs w:val="30"/>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p>
      <w:pPr>
        <w:pStyle w:val="2"/>
        <w:ind w:left="0" w:leftChars="0" w:firstLine="0" w:firstLineChars="0"/>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26354389"/>
    <w:rsid w:val="20EE7A58"/>
    <w:rsid w:val="26354389"/>
    <w:rsid w:val="30B951B5"/>
    <w:rsid w:val="390844CB"/>
    <w:rsid w:val="5C4472FF"/>
    <w:rsid w:val="6D745655"/>
    <w:rsid w:val="7AA40C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689</Words>
  <Characters>720</Characters>
  <Lines>0</Lines>
  <Paragraphs>0</Paragraphs>
  <TotalTime>17</TotalTime>
  <ScaleCrop>false</ScaleCrop>
  <LinksUpToDate>false</LinksUpToDate>
  <CharactersWithSpaces>723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2022-07-25T01:17:00Z</dcterms:created>
  <dc:creator>恩茜</dc:creator>
  <cp:lastModifiedBy>恩茜</cp:lastModifiedBy>
  <dcterms:modified xsi:type="dcterms:W3CDTF">2023-02-09T03:18:59Z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3E592E75693C453983EDBA842C49D495</vt:lpwstr>
  </property>
</Properties>
</file>