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b/>
          <w:bCs/>
          <w:sz w:val="44"/>
          <w:szCs w:val="44"/>
          <w:lang w:eastAsia="zh-CN"/>
        </w:rPr>
      </w:pPr>
      <w:r>
        <w:rPr>
          <w:rFonts w:hint="eastAsia" w:ascii="方正小标宋简体" w:hAnsi="方正小标宋简体" w:eastAsia="方正小标宋简体" w:cs="方正小标宋简体"/>
          <w:b/>
          <w:bCs/>
          <w:sz w:val="44"/>
          <w:szCs w:val="44"/>
          <w:lang w:val="en-US" w:eastAsia="zh-CN"/>
        </w:rPr>
        <w:t>山西万保人力资源有限公司为长治市上党区人力资源和社会保障局</w:t>
      </w:r>
      <w:r>
        <w:rPr>
          <w:rFonts w:hint="eastAsia" w:ascii="方正小标宋简体" w:hAnsi="方正小标宋简体" w:eastAsia="方正小标宋简体" w:cs="方正小标宋简体"/>
          <w:b/>
          <w:bCs/>
          <w:sz w:val="44"/>
          <w:szCs w:val="44"/>
        </w:rPr>
        <w:t>招聘工作人员公告</w:t>
      </w:r>
    </w:p>
    <w:p>
      <w:pPr>
        <w:keepNext w:val="0"/>
        <w:keepLines w:val="0"/>
        <w:pageBreakBefore w:val="0"/>
        <w:widowControl w:val="0"/>
        <w:kinsoku/>
        <w:wordWrap/>
        <w:overflowPunct/>
        <w:topLinePunct w:val="0"/>
        <w:autoSpaceDE/>
        <w:autoSpaceDN/>
        <w:bidi w:val="0"/>
        <w:adjustRightInd/>
        <w:snapToGrid/>
        <w:spacing w:line="360" w:lineRule="auto"/>
        <w:ind w:firstLine="524" w:firstLineChars="200"/>
        <w:jc w:val="both"/>
        <w:textAlignment w:val="auto"/>
        <w:rPr>
          <w:rFonts w:hint="eastAsia" w:ascii="宋体" w:hAnsi="宋体" w:eastAsia="宋体" w:cs="宋体"/>
          <w:spacing w:val="-9"/>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firstLine="524" w:firstLineChars="200"/>
        <w:jc w:val="both"/>
        <w:textAlignment w:val="auto"/>
        <w:rPr>
          <w:rFonts w:hint="eastAsia" w:ascii="宋体" w:hAnsi="宋体" w:eastAsia="宋体" w:cs="宋体"/>
          <w:spacing w:val="-15"/>
          <w:sz w:val="28"/>
          <w:szCs w:val="28"/>
        </w:rPr>
      </w:pPr>
      <w:r>
        <w:rPr>
          <w:rFonts w:hint="eastAsia" w:ascii="宋体" w:hAnsi="宋体" w:eastAsia="宋体" w:cs="宋体"/>
          <w:spacing w:val="-9"/>
          <w:sz w:val="28"/>
          <w:szCs w:val="28"/>
          <w:lang w:val="en-US" w:eastAsia="zh-CN"/>
        </w:rPr>
        <w:t>长治市上党区人力资源和社会保障局</w:t>
      </w:r>
      <w:r>
        <w:rPr>
          <w:rFonts w:hint="eastAsia" w:ascii="宋体" w:hAnsi="宋体" w:eastAsia="宋体" w:cs="宋体"/>
          <w:spacing w:val="-9"/>
          <w:sz w:val="28"/>
          <w:szCs w:val="28"/>
        </w:rPr>
        <w:t>因工作需要，委托山西万保人力资源有</w:t>
      </w:r>
      <w:r>
        <w:rPr>
          <w:rFonts w:hint="eastAsia" w:ascii="宋体" w:hAnsi="宋体" w:eastAsia="宋体" w:cs="宋体"/>
          <w:spacing w:val="-11"/>
          <w:sz w:val="28"/>
          <w:szCs w:val="28"/>
        </w:rPr>
        <w:t>限公司公开招聘</w:t>
      </w:r>
      <w:r>
        <w:rPr>
          <w:rFonts w:hint="eastAsia" w:ascii="宋体" w:hAnsi="宋体" w:eastAsia="宋体" w:cs="宋体"/>
          <w:spacing w:val="-11"/>
          <w:sz w:val="28"/>
          <w:szCs w:val="28"/>
          <w:lang w:val="en-US" w:eastAsia="zh-CN"/>
        </w:rPr>
        <w:t>35</w:t>
      </w:r>
      <w:r>
        <w:rPr>
          <w:rFonts w:hint="eastAsia" w:ascii="宋体" w:hAnsi="宋体" w:eastAsia="宋体" w:cs="宋体"/>
          <w:spacing w:val="-15"/>
          <w:sz w:val="28"/>
          <w:szCs w:val="28"/>
        </w:rPr>
        <w:t>名工作人员，现将有关事项公告如下：</w:t>
      </w:r>
    </w:p>
    <w:p>
      <w:pPr>
        <w:keepNext w:val="0"/>
        <w:keepLines w:val="0"/>
        <w:pageBreakBefore w:val="0"/>
        <w:widowControl w:val="0"/>
        <w:numPr>
          <w:ilvl w:val="0"/>
          <w:numId w:val="0"/>
        </w:numPr>
        <w:tabs>
          <w:tab w:val="left" w:pos="322"/>
        </w:tabs>
        <w:kinsoku/>
        <w:wordWrap/>
        <w:overflowPunct/>
        <w:topLinePunct w:val="0"/>
        <w:autoSpaceDE/>
        <w:autoSpaceDN/>
        <w:bidi w:val="0"/>
        <w:adjustRightInd/>
        <w:snapToGrid/>
        <w:spacing w:line="360" w:lineRule="auto"/>
        <w:ind w:firstLine="562" w:firstLineChars="200"/>
        <w:jc w:val="both"/>
        <w:textAlignment w:val="auto"/>
        <w:rPr>
          <w:b/>
          <w:bCs/>
          <w:sz w:val="28"/>
          <w:szCs w:val="28"/>
        </w:rPr>
      </w:pPr>
      <w:r>
        <w:rPr>
          <w:rFonts w:hint="eastAsia" w:asciiTheme="minorHAnsi" w:hAnsiTheme="minorHAnsi" w:eastAsiaTheme="minorEastAsia" w:cstheme="minorBidi"/>
          <w:b/>
          <w:bCs/>
          <w:kern w:val="2"/>
          <w:sz w:val="28"/>
          <w:szCs w:val="28"/>
          <w:lang w:val="en-US" w:eastAsia="zh-CN" w:bidi="ar-SA"/>
        </w:rPr>
        <w:t>一、</w:t>
      </w:r>
      <w:r>
        <w:rPr>
          <w:b/>
          <w:bCs/>
          <w:sz w:val="28"/>
          <w:szCs w:val="28"/>
        </w:rPr>
        <w:t>招聘原则</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both"/>
        <w:textAlignment w:val="auto"/>
        <w:rPr>
          <w:rFonts w:hint="eastAsia"/>
          <w:sz w:val="28"/>
          <w:szCs w:val="28"/>
        </w:rPr>
      </w:pPr>
      <w:r>
        <w:rPr>
          <w:rFonts w:hint="eastAsia"/>
          <w:sz w:val="28"/>
          <w:szCs w:val="28"/>
        </w:rPr>
        <w:t>公开报名、公平竞争、择优聘用。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jc w:val="both"/>
        <w:textAlignment w:val="auto"/>
        <w:rPr>
          <w:rFonts w:hint="eastAsia" w:eastAsiaTheme="minorEastAsia"/>
          <w:b/>
          <w:bCs/>
          <w:sz w:val="28"/>
          <w:szCs w:val="28"/>
          <w:lang w:eastAsia="zh-CN"/>
        </w:rPr>
      </w:pPr>
      <w:r>
        <w:rPr>
          <w:rFonts w:hint="eastAsia"/>
          <w:b/>
          <w:bCs/>
          <w:sz w:val="28"/>
          <w:szCs w:val="28"/>
        </w:rPr>
        <w:t>二、招聘条件及</w:t>
      </w:r>
      <w:r>
        <w:rPr>
          <w:rFonts w:hint="eastAsia"/>
          <w:b/>
          <w:bCs/>
          <w:sz w:val="28"/>
          <w:szCs w:val="28"/>
          <w:lang w:eastAsia="zh-CN"/>
        </w:rPr>
        <w:t>岗位职责</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562" w:firstLineChars="200"/>
        <w:jc w:val="both"/>
        <w:textAlignment w:val="auto"/>
        <w:rPr>
          <w:rFonts w:hint="eastAsia"/>
          <w:b/>
          <w:bCs/>
          <w:sz w:val="28"/>
          <w:szCs w:val="28"/>
        </w:rPr>
      </w:pPr>
      <w:r>
        <w:rPr>
          <w:rFonts w:hint="eastAsia"/>
          <w:b/>
          <w:bCs/>
          <w:sz w:val="28"/>
          <w:szCs w:val="28"/>
        </w:rPr>
        <w:t>招聘条件</w:t>
      </w:r>
      <w:r>
        <w:rPr>
          <w:rFonts w:hint="eastAsia"/>
          <w:b/>
          <w:bCs/>
          <w:sz w:val="28"/>
          <w:szCs w:val="28"/>
          <w:lang w:eastAsia="zh-CN"/>
        </w:rPr>
        <w:t>及</w:t>
      </w:r>
      <w:r>
        <w:rPr>
          <w:rFonts w:hint="eastAsia"/>
          <w:b/>
          <w:bCs/>
          <w:sz w:val="28"/>
          <w:szCs w:val="28"/>
          <w:lang w:val="en-US" w:eastAsia="zh-CN"/>
        </w:rPr>
        <w:t>要求</w:t>
      </w:r>
    </w:p>
    <w:tbl>
      <w:tblPr>
        <w:tblStyle w:val="10"/>
        <w:tblpPr w:leftFromText="180" w:rightFromText="180" w:vertAnchor="text" w:horzAnchor="page" w:tblpX="1363" w:tblpY="247"/>
        <w:tblOverlap w:val="never"/>
        <w:tblW w:w="95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1"/>
        <w:gridCol w:w="1301"/>
        <w:gridCol w:w="914"/>
        <w:gridCol w:w="1226"/>
        <w:gridCol w:w="871"/>
        <w:gridCol w:w="3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1441"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单位名称</w:t>
            </w:r>
          </w:p>
        </w:tc>
        <w:tc>
          <w:tcPr>
            <w:tcW w:w="1301"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学历条件</w:t>
            </w:r>
          </w:p>
        </w:tc>
        <w:tc>
          <w:tcPr>
            <w:tcW w:w="914"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人数</w:t>
            </w:r>
          </w:p>
        </w:tc>
        <w:tc>
          <w:tcPr>
            <w:tcW w:w="1226"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年龄条件</w:t>
            </w:r>
          </w:p>
        </w:tc>
        <w:tc>
          <w:tcPr>
            <w:tcW w:w="871"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户籍要求</w:t>
            </w:r>
          </w:p>
        </w:tc>
        <w:tc>
          <w:tcPr>
            <w:tcW w:w="3828"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1" w:hRule="atLeast"/>
        </w:trPr>
        <w:tc>
          <w:tcPr>
            <w:tcW w:w="1441"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outlineLvl w:val="9"/>
              <w:rPr>
                <w:rFonts w:hint="eastAsia" w:ascii="宋体" w:hAnsi="宋体" w:cs="宋体"/>
                <w:color w:val="000000"/>
                <w:kern w:val="0"/>
                <w:sz w:val="24"/>
                <w:lang w:val="en-US" w:eastAsia="zh-CN"/>
              </w:rPr>
            </w:pPr>
            <w:r>
              <w:rPr>
                <w:rFonts w:hint="eastAsia" w:ascii="宋体" w:hAnsi="宋体" w:cs="宋体"/>
                <w:color w:val="000000"/>
                <w:kern w:val="0"/>
                <w:sz w:val="24"/>
                <w:lang w:val="en-US" w:eastAsia="zh-CN"/>
              </w:rPr>
              <w:t>长治市上党区统计局</w:t>
            </w:r>
          </w:p>
        </w:tc>
        <w:tc>
          <w:tcPr>
            <w:tcW w:w="1301"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outlineLvl w:val="9"/>
              <w:rPr>
                <w:rFonts w:hint="eastAsia" w:ascii="宋体" w:hAnsi="宋体" w:eastAsia="宋体" w:cs="宋体"/>
                <w:i w:val="0"/>
                <w:iCs w:val="0"/>
                <w:caps w:val="0"/>
                <w:color w:val="auto"/>
                <w:spacing w:val="0"/>
                <w:sz w:val="24"/>
                <w:szCs w:val="24"/>
                <w:lang w:val="en-US" w:eastAsia="zh-CN"/>
              </w:rPr>
            </w:pPr>
            <w:r>
              <w:rPr>
                <w:rFonts w:hint="eastAsia" w:ascii="宋体" w:hAnsi="宋体" w:eastAsia="宋体" w:cs="宋体"/>
                <w:i w:val="0"/>
                <w:iCs w:val="0"/>
                <w:caps w:val="0"/>
                <w:color w:val="auto"/>
                <w:spacing w:val="0"/>
                <w:sz w:val="24"/>
                <w:szCs w:val="24"/>
                <w:highlight w:val="none"/>
                <w:lang w:val="en-US" w:eastAsia="zh-CN"/>
              </w:rPr>
              <w:t>全日制大专及以上学历</w:t>
            </w:r>
          </w:p>
        </w:tc>
        <w:tc>
          <w:tcPr>
            <w:tcW w:w="914"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outlineLvl w:val="9"/>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20人</w:t>
            </w:r>
          </w:p>
        </w:tc>
        <w:tc>
          <w:tcPr>
            <w:tcW w:w="1226"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highlight w:val="none"/>
                <w:vertAlign w:val="baseline"/>
                <w:lang w:val="en-US" w:eastAsia="zh-CN"/>
              </w:rPr>
              <w:t>35周岁及以下</w:t>
            </w:r>
          </w:p>
        </w:tc>
        <w:tc>
          <w:tcPr>
            <w:tcW w:w="871"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highlight w:val="none"/>
                <w:vertAlign w:val="baseline"/>
                <w:lang w:val="en-US" w:eastAsia="zh-CN"/>
              </w:rPr>
              <w:t>长治市</w:t>
            </w:r>
          </w:p>
        </w:tc>
        <w:tc>
          <w:tcPr>
            <w:tcW w:w="3828" w:type="dxa"/>
            <w:noWrap w:val="0"/>
            <w:vAlign w:val="center"/>
          </w:tcPr>
          <w:p>
            <w:pPr>
              <w:pStyle w:val="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1、具有中华人民共和国国籍，拥护宪法，遵守法律、法规和社会公德；</w:t>
            </w:r>
          </w:p>
          <w:p>
            <w:pPr>
              <w:pStyle w:val="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2、身体素质好、语言表达能力强、工作认真细致、</w:t>
            </w:r>
            <w:r>
              <w:rPr>
                <w:rFonts w:hint="eastAsia" w:ascii="宋体" w:hAnsi="宋体" w:eastAsia="宋体" w:cs="宋体"/>
                <w:color w:val="auto"/>
                <w:sz w:val="24"/>
                <w:szCs w:val="24"/>
                <w:vertAlign w:val="baseline"/>
                <w:lang w:val="en-US" w:eastAsia="zh-CN"/>
              </w:rPr>
              <w:t>熟练运用办公软件</w:t>
            </w:r>
            <w:r>
              <w:rPr>
                <w:rFonts w:hint="eastAsia" w:ascii="宋体" w:hAnsi="宋体" w:eastAsia="宋体" w:cs="宋体"/>
                <w:color w:val="auto"/>
                <w:sz w:val="24"/>
                <w:szCs w:val="24"/>
                <w:highlight w:val="none"/>
                <w:vertAlign w:val="baseline"/>
                <w:lang w:val="en-US" w:eastAsia="zh-CN"/>
              </w:rPr>
              <w:t>；</w:t>
            </w:r>
          </w:p>
          <w:p>
            <w:pPr>
              <w:pStyle w:val="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vertAlign w:val="baseline"/>
                <w:lang w:val="en-US" w:eastAsia="zh-CN"/>
              </w:rPr>
              <w:t>3、专业要求：会计与审计类、计算机类、数学与统计类。具有统计或者会计专业资格证书的不限专业；具有统计报表工作经历的</w:t>
            </w:r>
            <w:r>
              <w:rPr>
                <w:rFonts w:hint="eastAsia" w:ascii="宋体" w:hAnsi="宋体" w:eastAsia="宋体" w:cs="宋体"/>
                <w:color w:val="auto"/>
                <w:sz w:val="24"/>
                <w:szCs w:val="24"/>
                <w:highlight w:val="none"/>
                <w:vertAlign w:val="baseline"/>
                <w:lang w:val="en-US" w:eastAsia="zh-CN"/>
              </w:rPr>
              <w:t>不限专业，但需出具工作单位证明材料，并经县级以上人民政府统计机构认定；</w:t>
            </w:r>
          </w:p>
          <w:p>
            <w:pPr>
              <w:pStyle w:val="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4、性别不限。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1" w:hRule="atLeast"/>
        </w:trPr>
        <w:tc>
          <w:tcPr>
            <w:tcW w:w="1441"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cs="宋体"/>
                <w:color w:val="000000"/>
                <w:kern w:val="0"/>
                <w:sz w:val="24"/>
                <w:lang w:val="en-US" w:eastAsia="zh-CN"/>
              </w:rPr>
              <w:t>长治市城市管理综合行政执法队上党大队</w:t>
            </w:r>
          </w:p>
        </w:tc>
        <w:tc>
          <w:tcPr>
            <w:tcW w:w="1301"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i w:val="0"/>
                <w:iCs w:val="0"/>
                <w:caps w:val="0"/>
                <w:color w:val="auto"/>
                <w:spacing w:val="0"/>
                <w:sz w:val="24"/>
                <w:szCs w:val="24"/>
                <w:lang w:val="en-US" w:eastAsia="zh-CN"/>
              </w:rPr>
              <w:t>全日制大专及以上学历（</w:t>
            </w:r>
            <w:r>
              <w:rPr>
                <w:rFonts w:hint="eastAsia" w:ascii="宋体" w:hAnsi="宋体" w:eastAsia="宋体" w:cs="宋体"/>
                <w:color w:val="auto"/>
                <w:sz w:val="24"/>
                <w:szCs w:val="24"/>
                <w:vertAlign w:val="baseline"/>
                <w:lang w:val="en-US" w:eastAsia="zh-CN"/>
              </w:rPr>
              <w:t>退役军人可放宽至高中或中专学历）</w:t>
            </w:r>
          </w:p>
        </w:tc>
        <w:tc>
          <w:tcPr>
            <w:tcW w:w="914"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10人</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eastAsia" w:ascii="宋体" w:hAnsi="宋体" w:eastAsia="宋体" w:cs="宋体"/>
                <w:color w:val="auto"/>
                <w:sz w:val="24"/>
                <w:szCs w:val="24"/>
                <w:highlight w:val="none"/>
                <w:vertAlign w:val="baseline"/>
                <w:lang w:val="en-US" w:eastAsia="zh-CN"/>
              </w:rPr>
            </w:pPr>
          </w:p>
        </w:tc>
        <w:tc>
          <w:tcPr>
            <w:tcW w:w="1226"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35周岁及以下</w:t>
            </w:r>
          </w:p>
        </w:tc>
        <w:tc>
          <w:tcPr>
            <w:tcW w:w="871"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长治市</w:t>
            </w:r>
          </w:p>
        </w:tc>
        <w:tc>
          <w:tcPr>
            <w:tcW w:w="3828" w:type="dxa"/>
            <w:noWrap w:val="0"/>
            <w:vAlign w:val="center"/>
          </w:tcPr>
          <w:p>
            <w:pPr>
              <w:pStyle w:val="6"/>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具有中华人民共和国国籍，拥护宪法，遵守法律、法规和社会公德；</w:t>
            </w:r>
          </w:p>
          <w:p>
            <w:pPr>
              <w:pStyle w:val="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2、身体素质好、语言表达能力强、文字功底较好、工作认真细致、熟练运用办公软件；</w:t>
            </w:r>
          </w:p>
          <w:p>
            <w:pPr>
              <w:pStyle w:val="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3、专业不限；</w:t>
            </w:r>
          </w:p>
          <w:p>
            <w:pPr>
              <w:pStyle w:val="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4、由于岗位特殊性，要求招聘对象为男性。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1441"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default" w:ascii="宋体" w:hAnsi="宋体" w:cs="宋体"/>
                <w:color w:val="000000"/>
                <w:kern w:val="0"/>
                <w:sz w:val="24"/>
                <w:lang w:val="en-US" w:eastAsia="zh-CN"/>
              </w:rPr>
            </w:pPr>
            <w:r>
              <w:rPr>
                <w:rFonts w:hint="eastAsia" w:ascii="宋体" w:hAnsi="宋体" w:cs="宋体"/>
                <w:color w:val="000000"/>
                <w:kern w:val="0"/>
                <w:sz w:val="24"/>
                <w:lang w:val="en-US" w:eastAsia="zh-CN"/>
              </w:rPr>
              <w:t>上党区乡村振兴发展中心</w:t>
            </w:r>
          </w:p>
        </w:tc>
        <w:tc>
          <w:tcPr>
            <w:tcW w:w="1301"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eastAsia" w:ascii="宋体" w:hAnsi="宋体" w:eastAsia="宋体" w:cs="宋体"/>
                <w:i w:val="0"/>
                <w:iCs w:val="0"/>
                <w:caps w:val="0"/>
                <w:color w:val="auto"/>
                <w:spacing w:val="0"/>
                <w:sz w:val="24"/>
                <w:szCs w:val="24"/>
                <w:highlight w:val="none"/>
                <w:lang w:val="en-US" w:eastAsia="zh-CN"/>
              </w:rPr>
            </w:pPr>
            <w:r>
              <w:rPr>
                <w:rFonts w:hint="eastAsia" w:ascii="宋体" w:hAnsi="宋体" w:eastAsia="宋体" w:cs="宋体"/>
                <w:i w:val="0"/>
                <w:iCs w:val="0"/>
                <w:caps w:val="0"/>
                <w:color w:val="auto"/>
                <w:spacing w:val="0"/>
                <w:sz w:val="24"/>
                <w:szCs w:val="24"/>
                <w:lang w:val="en-US" w:eastAsia="zh-CN"/>
              </w:rPr>
              <w:t>全日制大专及以上学历</w:t>
            </w:r>
          </w:p>
        </w:tc>
        <w:tc>
          <w:tcPr>
            <w:tcW w:w="914"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5人</w:t>
            </w:r>
          </w:p>
        </w:tc>
        <w:tc>
          <w:tcPr>
            <w:tcW w:w="1226"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35周岁及以下</w:t>
            </w:r>
          </w:p>
        </w:tc>
        <w:tc>
          <w:tcPr>
            <w:tcW w:w="871"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vertAlign w:val="baseline"/>
                <w:lang w:val="en-US" w:eastAsia="zh-CN"/>
              </w:rPr>
              <w:t>长治市</w:t>
            </w:r>
          </w:p>
        </w:tc>
        <w:tc>
          <w:tcPr>
            <w:tcW w:w="3828" w:type="dxa"/>
            <w:noWrap w:val="0"/>
            <w:vAlign w:val="center"/>
          </w:tcPr>
          <w:p>
            <w:pPr>
              <w:pStyle w:val="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1、具有中华人民共和国国籍，拥护宪法，遵守法律、法规和社会公德；</w:t>
            </w:r>
          </w:p>
          <w:p>
            <w:pPr>
              <w:pStyle w:val="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2、身体素质好、语言表达能力强、工作认真细致、</w:t>
            </w:r>
            <w:r>
              <w:rPr>
                <w:rFonts w:hint="eastAsia" w:ascii="宋体" w:hAnsi="宋体" w:eastAsia="宋体" w:cs="宋体"/>
                <w:color w:val="auto"/>
                <w:sz w:val="24"/>
                <w:szCs w:val="24"/>
                <w:vertAlign w:val="baseline"/>
                <w:lang w:val="en-US" w:eastAsia="zh-CN"/>
              </w:rPr>
              <w:t>熟练运用办公软件</w:t>
            </w:r>
            <w:r>
              <w:rPr>
                <w:rFonts w:hint="eastAsia" w:ascii="宋体" w:hAnsi="宋体" w:eastAsia="宋体" w:cs="宋体"/>
                <w:color w:val="auto"/>
                <w:sz w:val="24"/>
                <w:szCs w:val="24"/>
                <w:highlight w:val="none"/>
                <w:vertAlign w:val="baseline"/>
                <w:lang w:val="en-US" w:eastAsia="zh-CN"/>
              </w:rPr>
              <w:t>；</w:t>
            </w:r>
          </w:p>
          <w:p>
            <w:pPr>
              <w:pStyle w:val="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3、专业性别不限。</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both"/>
        <w:textAlignment w:val="auto"/>
        <w:rPr>
          <w:rFonts w:hint="eastAsia"/>
          <w:b/>
          <w:bCs/>
          <w:sz w:val="28"/>
          <w:szCs w:val="28"/>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562" w:firstLineChars="200"/>
        <w:jc w:val="both"/>
        <w:textAlignment w:val="auto"/>
        <w:rPr>
          <w:rFonts w:hint="eastAsia"/>
          <w:b/>
          <w:bCs/>
          <w:sz w:val="28"/>
          <w:szCs w:val="28"/>
          <w:lang w:val="en-US" w:eastAsia="zh-CN"/>
        </w:rPr>
      </w:pPr>
      <w:r>
        <w:rPr>
          <w:rFonts w:hint="eastAsia"/>
          <w:b/>
          <w:bCs/>
          <w:sz w:val="28"/>
          <w:szCs w:val="28"/>
          <w:lang w:val="en-US" w:eastAsia="zh-CN"/>
        </w:rPr>
        <w:t>属于下列情形的人员不得报考</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Chars="0" w:firstLine="560" w:firstLineChars="200"/>
        <w:jc w:val="both"/>
        <w:textAlignment w:val="auto"/>
        <w:rPr>
          <w:rFonts w:hint="eastAsia"/>
          <w:sz w:val="28"/>
          <w:szCs w:val="28"/>
          <w:lang w:val="en-US" w:eastAsia="zh-CN"/>
        </w:rPr>
      </w:pPr>
      <w:r>
        <w:rPr>
          <w:rFonts w:hint="eastAsia"/>
          <w:sz w:val="28"/>
          <w:szCs w:val="28"/>
          <w:lang w:val="en-US" w:eastAsia="zh-CN"/>
        </w:rPr>
        <w:t>曾被追究刑事责任或者涉嫌违法犯罪正接受司法调查的；</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曾被行政拘留或被采取过强制措施的；</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曾因本人违法、违纪等原因被单位、学校辞退或开除的；</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有个人不良信用记录的；</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家庭成员、近亲属因故意犯罪被判处刑罚的；</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本人或家庭成员、近亲属参加非法组织、邪教组织或者从事其他危害国家安全活动的；</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有纹身或有吸毒史等不良嗜好的；</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现役军人、未取得毕业证的在校学生（包括大专生、全日制在读本科生、研究生）；</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其他不宜从事上述工作岗位情形的。</w:t>
      </w:r>
    </w:p>
    <w:p>
      <w:pPr>
        <w:keepNext w:val="0"/>
        <w:keepLines w:val="0"/>
        <w:pageBreakBefore w:val="0"/>
        <w:widowControl w:val="0"/>
        <w:numPr>
          <w:ilvl w:val="0"/>
          <w:numId w:val="0"/>
        </w:numPr>
        <w:kinsoku/>
        <w:wordWrap/>
        <w:overflowPunct/>
        <w:topLinePunct w:val="0"/>
        <w:autoSpaceDE/>
        <w:autoSpaceDN/>
        <w:bidi w:val="0"/>
        <w:adjustRightInd/>
        <w:snapToGrid/>
        <w:ind w:firstLine="562" w:firstLineChars="200"/>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kern w:val="2"/>
          <w:sz w:val="28"/>
          <w:szCs w:val="28"/>
          <w:lang w:val="en-US" w:eastAsia="zh-CN" w:bidi="ar-SA"/>
        </w:rPr>
        <w:t>三</w:t>
      </w:r>
      <w:r>
        <w:rPr>
          <w:rFonts w:hint="eastAsia" w:asciiTheme="minorEastAsia" w:hAnsiTheme="minorEastAsia" w:eastAsiaTheme="minorEastAsia" w:cstheme="minorEastAsia"/>
          <w:b/>
          <w:bCs/>
          <w:kern w:val="2"/>
          <w:sz w:val="28"/>
          <w:szCs w:val="28"/>
          <w:lang w:val="en-US" w:eastAsia="zh-CN" w:bidi="ar-SA"/>
        </w:rPr>
        <w:t>、</w:t>
      </w:r>
      <w:r>
        <w:rPr>
          <w:rFonts w:hint="eastAsia" w:asciiTheme="minorEastAsia" w:hAnsiTheme="minorEastAsia" w:cstheme="minorEastAsia"/>
          <w:b/>
          <w:bCs/>
          <w:sz w:val="28"/>
          <w:szCs w:val="28"/>
          <w:lang w:val="en-US" w:eastAsia="zh-CN"/>
        </w:rPr>
        <w:t>招聘流程</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本次招聘由山西万保人力资源有限公司组织，采用线上报名的方式进行，具体招聘流程如下。</w:t>
      </w:r>
    </w:p>
    <w:p>
      <w:pPr>
        <w:keepNext w:val="0"/>
        <w:keepLines w:val="0"/>
        <w:pageBreakBefore w:val="0"/>
        <w:widowControl w:val="0"/>
        <w:numPr>
          <w:ilvl w:val="0"/>
          <w:numId w:val="0"/>
        </w:numPr>
        <w:kinsoku/>
        <w:wordWrap/>
        <w:overflowPunct/>
        <w:topLinePunct w:val="0"/>
        <w:autoSpaceDE/>
        <w:autoSpaceDN/>
        <w:bidi w:val="0"/>
        <w:adjustRightInd/>
        <w:snapToGrid/>
        <w:ind w:firstLine="281" w:firstLineChars="100"/>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（一）报名和资格审查</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firstLine="562" w:firstLineChars="200"/>
        <w:rPr>
          <w:rFonts w:hint="eastAsia" w:ascii="微软雅黑" w:hAnsi="微软雅黑" w:eastAsia="微软雅黑" w:cs="微软雅黑"/>
          <w:i w:val="0"/>
          <w:iCs w:val="0"/>
          <w:caps w:val="0"/>
          <w:color w:val="333333"/>
          <w:spacing w:val="0"/>
          <w:sz w:val="22"/>
          <w:szCs w:val="22"/>
        </w:rPr>
      </w:pPr>
      <w:r>
        <w:rPr>
          <w:rStyle w:val="12"/>
          <w:rFonts w:hint="eastAsia" w:ascii="宋体" w:hAnsi="宋体" w:eastAsia="宋体" w:cs="宋体"/>
          <w:i w:val="0"/>
          <w:iCs w:val="0"/>
          <w:caps w:val="0"/>
          <w:color w:val="333333"/>
          <w:spacing w:val="0"/>
          <w:sz w:val="28"/>
          <w:szCs w:val="28"/>
        </w:rPr>
        <w:t>报名方式：线上报名</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1、报考人员可在202</w:t>
      </w:r>
      <w:r>
        <w:rPr>
          <w:rFonts w:hint="eastAsia" w:ascii="宋体" w:hAnsi="宋体" w:eastAsia="宋体" w:cs="宋体"/>
          <w:i w:val="0"/>
          <w:iCs w:val="0"/>
          <w:caps w:val="0"/>
          <w:color w:val="333333"/>
          <w:spacing w:val="0"/>
          <w:sz w:val="28"/>
          <w:szCs w:val="28"/>
          <w:lang w:val="en-US" w:eastAsia="zh-CN"/>
        </w:rPr>
        <w:t>3</w:t>
      </w:r>
      <w:r>
        <w:rPr>
          <w:rFonts w:hint="eastAsia" w:ascii="宋体" w:hAnsi="宋体" w:eastAsia="宋体" w:cs="宋体"/>
          <w:i w:val="0"/>
          <w:iCs w:val="0"/>
          <w:caps w:val="0"/>
          <w:color w:val="333333"/>
          <w:spacing w:val="0"/>
          <w:sz w:val="28"/>
          <w:szCs w:val="28"/>
        </w:rPr>
        <w:t>年</w:t>
      </w:r>
      <w:r>
        <w:rPr>
          <w:rFonts w:hint="eastAsia" w:ascii="宋体" w:hAnsi="宋体" w:eastAsia="宋体" w:cs="宋体"/>
          <w:i w:val="0"/>
          <w:iCs w:val="0"/>
          <w:caps w:val="0"/>
          <w:color w:val="333333"/>
          <w:spacing w:val="0"/>
          <w:sz w:val="28"/>
          <w:szCs w:val="28"/>
          <w:lang w:val="en-US" w:eastAsia="zh-CN"/>
        </w:rPr>
        <w:t>5</w:t>
      </w:r>
      <w:r>
        <w:rPr>
          <w:rFonts w:hint="eastAsia" w:ascii="宋体" w:hAnsi="宋体" w:eastAsia="宋体" w:cs="宋体"/>
          <w:i w:val="0"/>
          <w:iCs w:val="0"/>
          <w:caps w:val="0"/>
          <w:color w:val="333333"/>
          <w:spacing w:val="0"/>
          <w:sz w:val="28"/>
          <w:szCs w:val="28"/>
        </w:rPr>
        <w:t>月</w:t>
      </w:r>
      <w:r>
        <w:rPr>
          <w:rFonts w:hint="eastAsia" w:ascii="宋体" w:hAnsi="宋体" w:eastAsia="宋体" w:cs="宋体"/>
          <w:i w:val="0"/>
          <w:iCs w:val="0"/>
          <w:caps w:val="0"/>
          <w:color w:val="333333"/>
          <w:spacing w:val="0"/>
          <w:sz w:val="28"/>
          <w:szCs w:val="28"/>
          <w:lang w:val="en-US" w:eastAsia="zh-CN"/>
        </w:rPr>
        <w:t>23</w:t>
      </w:r>
      <w:r>
        <w:rPr>
          <w:rFonts w:hint="eastAsia" w:ascii="宋体" w:hAnsi="宋体" w:eastAsia="宋体" w:cs="宋体"/>
          <w:i w:val="0"/>
          <w:iCs w:val="0"/>
          <w:caps w:val="0"/>
          <w:color w:val="333333"/>
          <w:spacing w:val="0"/>
          <w:sz w:val="28"/>
          <w:szCs w:val="28"/>
        </w:rPr>
        <w:t>日</w:t>
      </w:r>
      <w:r>
        <w:rPr>
          <w:rFonts w:hint="eastAsia" w:ascii="宋体" w:hAnsi="宋体" w:eastAsia="宋体" w:cs="宋体"/>
          <w:i w:val="0"/>
          <w:iCs w:val="0"/>
          <w:caps w:val="0"/>
          <w:color w:val="333333"/>
          <w:spacing w:val="0"/>
          <w:sz w:val="28"/>
          <w:szCs w:val="28"/>
          <w:lang w:val="en-US" w:eastAsia="zh-CN"/>
        </w:rPr>
        <w:t>上午8：00</w:t>
      </w:r>
      <w:r>
        <w:rPr>
          <w:rFonts w:hint="eastAsia" w:ascii="宋体" w:hAnsi="宋体" w:eastAsia="宋体" w:cs="宋体"/>
          <w:i w:val="0"/>
          <w:iCs w:val="0"/>
          <w:caps w:val="0"/>
          <w:color w:val="333333"/>
          <w:spacing w:val="0"/>
          <w:sz w:val="28"/>
          <w:szCs w:val="28"/>
        </w:rPr>
        <w:t>至202</w:t>
      </w:r>
      <w:r>
        <w:rPr>
          <w:rFonts w:hint="eastAsia" w:ascii="宋体" w:hAnsi="宋体" w:eastAsia="宋体" w:cs="宋体"/>
          <w:i w:val="0"/>
          <w:iCs w:val="0"/>
          <w:caps w:val="0"/>
          <w:color w:val="333333"/>
          <w:spacing w:val="0"/>
          <w:sz w:val="28"/>
          <w:szCs w:val="28"/>
          <w:lang w:val="en-US" w:eastAsia="zh-CN"/>
        </w:rPr>
        <w:t>3</w:t>
      </w:r>
      <w:r>
        <w:rPr>
          <w:rFonts w:hint="eastAsia" w:ascii="宋体" w:hAnsi="宋体" w:eastAsia="宋体" w:cs="宋体"/>
          <w:i w:val="0"/>
          <w:iCs w:val="0"/>
          <w:caps w:val="0"/>
          <w:color w:val="333333"/>
          <w:spacing w:val="0"/>
          <w:sz w:val="28"/>
          <w:szCs w:val="28"/>
        </w:rPr>
        <w:t>年</w:t>
      </w:r>
      <w:r>
        <w:rPr>
          <w:rFonts w:hint="eastAsia" w:ascii="宋体" w:hAnsi="宋体" w:eastAsia="宋体" w:cs="宋体"/>
          <w:i w:val="0"/>
          <w:iCs w:val="0"/>
          <w:caps w:val="0"/>
          <w:color w:val="333333"/>
          <w:spacing w:val="0"/>
          <w:sz w:val="28"/>
          <w:szCs w:val="28"/>
          <w:lang w:val="en-US" w:eastAsia="zh-CN"/>
        </w:rPr>
        <w:t>5</w:t>
      </w:r>
      <w:r>
        <w:rPr>
          <w:rFonts w:hint="eastAsia" w:ascii="宋体" w:hAnsi="宋体" w:eastAsia="宋体" w:cs="宋体"/>
          <w:i w:val="0"/>
          <w:iCs w:val="0"/>
          <w:caps w:val="0"/>
          <w:color w:val="333333"/>
          <w:spacing w:val="0"/>
          <w:sz w:val="28"/>
          <w:szCs w:val="28"/>
        </w:rPr>
        <w:t>月</w:t>
      </w:r>
      <w:r>
        <w:rPr>
          <w:rFonts w:hint="eastAsia" w:ascii="宋体" w:hAnsi="宋体" w:eastAsia="宋体" w:cs="宋体"/>
          <w:i w:val="0"/>
          <w:iCs w:val="0"/>
          <w:caps w:val="0"/>
          <w:color w:val="333333"/>
          <w:spacing w:val="0"/>
          <w:sz w:val="28"/>
          <w:szCs w:val="28"/>
          <w:lang w:val="en-US" w:eastAsia="zh-CN"/>
        </w:rPr>
        <w:t>24</w:t>
      </w:r>
      <w:r>
        <w:rPr>
          <w:rFonts w:hint="eastAsia" w:ascii="宋体" w:hAnsi="宋体" w:eastAsia="宋体" w:cs="宋体"/>
          <w:i w:val="0"/>
          <w:iCs w:val="0"/>
          <w:caps w:val="0"/>
          <w:color w:val="333333"/>
          <w:spacing w:val="0"/>
          <w:sz w:val="28"/>
          <w:szCs w:val="28"/>
        </w:rPr>
        <w:t>日</w:t>
      </w:r>
      <w:r>
        <w:rPr>
          <w:rFonts w:hint="eastAsia" w:ascii="宋体" w:hAnsi="宋体" w:eastAsia="宋体" w:cs="宋体"/>
          <w:i w:val="0"/>
          <w:iCs w:val="0"/>
          <w:caps w:val="0"/>
          <w:color w:val="333333"/>
          <w:spacing w:val="0"/>
          <w:sz w:val="28"/>
          <w:szCs w:val="28"/>
          <w:lang w:val="en-US" w:eastAsia="zh-CN"/>
        </w:rPr>
        <w:t>下午18：00</w:t>
      </w:r>
      <w:r>
        <w:rPr>
          <w:rFonts w:hint="eastAsia" w:ascii="宋体" w:hAnsi="宋体" w:eastAsia="宋体" w:cs="宋体"/>
          <w:i w:val="0"/>
          <w:iCs w:val="0"/>
          <w:caps w:val="0"/>
          <w:color w:val="333333"/>
          <w:spacing w:val="0"/>
          <w:sz w:val="28"/>
          <w:szCs w:val="28"/>
        </w:rPr>
        <w:t>期间</w:t>
      </w:r>
      <w:r>
        <w:rPr>
          <w:rStyle w:val="12"/>
          <w:rFonts w:hint="eastAsia" w:ascii="宋体" w:hAnsi="宋体" w:eastAsia="宋体" w:cs="宋体"/>
          <w:i w:val="0"/>
          <w:iCs w:val="0"/>
          <w:caps w:val="0"/>
          <w:color w:val="FF0000"/>
          <w:spacing w:val="0"/>
          <w:sz w:val="28"/>
          <w:szCs w:val="28"/>
        </w:rPr>
        <w:t>使用手机</w:t>
      </w:r>
      <w:r>
        <w:rPr>
          <w:rStyle w:val="12"/>
          <w:rFonts w:hint="eastAsia" w:ascii="宋体" w:hAnsi="宋体" w:eastAsia="宋体" w:cs="宋体"/>
          <w:i w:val="0"/>
          <w:iCs w:val="0"/>
          <w:caps w:val="0"/>
          <w:color w:val="FF0000"/>
          <w:spacing w:val="0"/>
          <w:sz w:val="28"/>
          <w:szCs w:val="28"/>
          <w:lang w:val="en-US" w:eastAsia="zh-CN"/>
        </w:rPr>
        <w:t>或</w:t>
      </w:r>
      <w:r>
        <w:rPr>
          <w:rStyle w:val="12"/>
          <w:rFonts w:hint="eastAsia" w:ascii="宋体" w:hAnsi="宋体" w:eastAsia="宋体" w:cs="宋体"/>
          <w:i w:val="0"/>
          <w:iCs w:val="0"/>
          <w:caps w:val="0"/>
          <w:color w:val="FF0000"/>
          <w:spacing w:val="0"/>
          <w:sz w:val="28"/>
          <w:szCs w:val="28"/>
        </w:rPr>
        <w:t>电脑登录官网</w:t>
      </w:r>
      <w:r>
        <w:rPr>
          <w:rStyle w:val="12"/>
          <w:rFonts w:hint="eastAsia" w:ascii="宋体" w:hAnsi="宋体" w:eastAsia="宋体" w:cs="宋体"/>
          <w:i w:val="0"/>
          <w:iCs w:val="0"/>
          <w:caps w:val="0"/>
          <w:color w:val="FF0000"/>
          <w:spacing w:val="0"/>
          <w:sz w:val="28"/>
          <w:szCs w:val="28"/>
          <w:lang w:val="en-US" w:eastAsia="zh-CN"/>
        </w:rPr>
        <w:t>h</w:t>
      </w:r>
      <w:r>
        <w:rPr>
          <w:rStyle w:val="12"/>
          <w:rFonts w:hint="eastAsia" w:ascii="宋体" w:hAnsi="宋体" w:eastAsia="宋体" w:cs="宋体"/>
          <w:i w:val="0"/>
          <w:iCs w:val="0"/>
          <w:caps w:val="0"/>
          <w:color w:val="FF0000"/>
          <w:spacing w:val="0"/>
          <w:sz w:val="28"/>
          <w:szCs w:val="28"/>
        </w:rPr>
        <w:t>ttp://www.wonderhr.com/enroll提交报名申请</w:t>
      </w:r>
      <w:r>
        <w:rPr>
          <w:rFonts w:hint="eastAsia" w:ascii="宋体" w:hAnsi="宋体" w:eastAsia="宋体" w:cs="宋体"/>
          <w:i w:val="0"/>
          <w:iCs w:val="0"/>
          <w:caps w:val="0"/>
          <w:color w:val="333333"/>
          <w:spacing w:val="0"/>
          <w:sz w:val="28"/>
          <w:szCs w:val="28"/>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rPr>
        <w:t>请提交以下报名资料图片：</w:t>
      </w:r>
    </w:p>
    <w:p>
      <w:pPr>
        <w:pStyle w:val="6"/>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shd w:val="clear" w:fill="FFFFFF"/>
          <w:lang w:eastAsia="zh-CN"/>
        </w:rPr>
      </w:pPr>
      <w:r>
        <w:rPr>
          <w:rFonts w:hint="eastAsia" w:eastAsiaTheme="minorEastAsia"/>
          <w:lang w:eastAsia="zh-CN"/>
        </w:rPr>
        <w:drawing>
          <wp:anchor distT="0" distB="0" distL="114300" distR="114300" simplePos="0" relativeHeight="251659264" behindDoc="0" locked="0" layoutInCell="1" allowOverlap="1">
            <wp:simplePos x="0" y="0"/>
            <wp:positionH relativeFrom="column">
              <wp:posOffset>2089150</wp:posOffset>
            </wp:positionH>
            <wp:positionV relativeFrom="paragraph">
              <wp:posOffset>363220</wp:posOffset>
            </wp:positionV>
            <wp:extent cx="1572895" cy="1572895"/>
            <wp:effectExtent l="0" t="0" r="8255" b="8255"/>
            <wp:wrapNone/>
            <wp:docPr id="1" name="图片 1" descr="招聘报名信息表（最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招聘报名信息表（最终）"/>
                    <pic:cNvPicPr>
                      <a:picLocks noChangeAspect="1"/>
                    </pic:cNvPicPr>
                  </pic:nvPicPr>
                  <pic:blipFill>
                    <a:blip r:embed="rId4"/>
                    <a:stretch>
                      <a:fillRect/>
                    </a:stretch>
                  </pic:blipFill>
                  <pic:spPr>
                    <a:xfrm>
                      <a:off x="0" y="0"/>
                      <a:ext cx="1572895" cy="1572895"/>
                    </a:xfrm>
                    <a:prstGeom prst="rect">
                      <a:avLst/>
                    </a:prstGeom>
                  </pic:spPr>
                </pic:pic>
              </a:graphicData>
            </a:graphic>
          </wp:anchor>
        </w:drawing>
      </w:r>
      <w:r>
        <w:rPr>
          <w:rFonts w:hint="eastAsia" w:ascii="宋体" w:hAnsi="宋体" w:eastAsia="宋体" w:cs="宋体"/>
          <w:i w:val="0"/>
          <w:iCs w:val="0"/>
          <w:caps w:val="0"/>
          <w:color w:val="333333"/>
          <w:spacing w:val="0"/>
          <w:sz w:val="28"/>
          <w:szCs w:val="28"/>
          <w:shd w:val="clear" w:fill="FFFFFF"/>
        </w:rPr>
        <w:t>报名表一份（扫描下方二维码自行下载打印填写）</w:t>
      </w:r>
      <w:r>
        <w:rPr>
          <w:rFonts w:hint="eastAsia" w:ascii="宋体" w:hAnsi="宋体" w:eastAsia="宋体" w:cs="宋体"/>
          <w:i w:val="0"/>
          <w:iCs w:val="0"/>
          <w:caps w:val="0"/>
          <w:color w:val="333333"/>
          <w:spacing w:val="0"/>
          <w:sz w:val="28"/>
          <w:szCs w:val="28"/>
          <w:shd w:val="clear" w:fill="FFFFFF"/>
          <w:lang w:eastAsia="zh-CN"/>
        </w:rPr>
        <w:t>；</w:t>
      </w:r>
    </w:p>
    <w:p>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555" w:leftChars="0" w:right="0" w:rightChars="0"/>
        <w:rPr>
          <w:rFonts w:hint="eastAsia" w:ascii="宋体" w:hAnsi="宋体" w:eastAsia="宋体" w:cs="宋体"/>
          <w:i w:val="0"/>
          <w:iCs w:val="0"/>
          <w:caps w:val="0"/>
          <w:color w:val="333333"/>
          <w:spacing w:val="0"/>
          <w:sz w:val="28"/>
          <w:szCs w:val="28"/>
          <w:shd w:val="clear" w:fill="FFFFFF"/>
          <w:lang w:eastAsia="zh-CN"/>
        </w:rPr>
      </w:pPr>
    </w:p>
    <w:p>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555" w:leftChars="0" w:right="0" w:rightChars="0"/>
        <w:rPr>
          <w:rFonts w:hint="eastAsia" w:ascii="宋体" w:hAnsi="宋体" w:eastAsia="宋体" w:cs="宋体"/>
          <w:i w:val="0"/>
          <w:iCs w:val="0"/>
          <w:caps w:val="0"/>
          <w:color w:val="333333"/>
          <w:spacing w:val="0"/>
          <w:sz w:val="28"/>
          <w:szCs w:val="28"/>
          <w:shd w:val="clear" w:fill="FFFFFF"/>
          <w:lang w:eastAsia="zh-CN"/>
        </w:rPr>
      </w:pPr>
    </w:p>
    <w:p>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555" w:leftChars="0" w:right="0" w:rightChars="0"/>
        <w:rPr>
          <w:rFonts w:hint="eastAsia" w:ascii="宋体" w:hAnsi="宋体" w:eastAsia="宋体" w:cs="宋体"/>
          <w:i w:val="0"/>
          <w:iCs w:val="0"/>
          <w:caps w:val="0"/>
          <w:color w:val="333333"/>
          <w:spacing w:val="0"/>
          <w:sz w:val="28"/>
          <w:szCs w:val="28"/>
          <w:shd w:val="clear" w:fill="FFFFFF"/>
          <w:lang w:eastAsia="zh-CN"/>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w:t>
      </w:r>
      <w:r>
        <w:rPr>
          <w:rFonts w:hint="eastAsia" w:ascii="宋体" w:hAnsi="宋体" w:eastAsia="宋体" w:cs="宋体"/>
          <w:i w:val="0"/>
          <w:iCs w:val="0"/>
          <w:caps w:val="0"/>
          <w:color w:val="333333"/>
          <w:spacing w:val="0"/>
          <w:sz w:val="28"/>
          <w:szCs w:val="28"/>
          <w:lang w:val="en-US" w:eastAsia="zh-CN"/>
        </w:rPr>
        <w:t>2</w:t>
      </w:r>
      <w:r>
        <w:rPr>
          <w:rFonts w:hint="eastAsia" w:ascii="宋体" w:hAnsi="宋体" w:eastAsia="宋体" w:cs="宋体"/>
          <w:i w:val="0"/>
          <w:iCs w:val="0"/>
          <w:caps w:val="0"/>
          <w:color w:val="333333"/>
          <w:spacing w:val="0"/>
          <w:sz w:val="28"/>
          <w:szCs w:val="28"/>
        </w:rPr>
        <w:t>）近期一寸免冠红底照片1张；</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w:t>
      </w:r>
      <w:r>
        <w:rPr>
          <w:rFonts w:hint="eastAsia" w:ascii="宋体" w:hAnsi="宋体" w:eastAsia="宋体" w:cs="宋体"/>
          <w:i w:val="0"/>
          <w:iCs w:val="0"/>
          <w:caps w:val="0"/>
          <w:color w:val="333333"/>
          <w:spacing w:val="0"/>
          <w:sz w:val="28"/>
          <w:szCs w:val="28"/>
          <w:lang w:val="en-US" w:eastAsia="zh-CN"/>
        </w:rPr>
        <w:t>3</w:t>
      </w:r>
      <w:r>
        <w:rPr>
          <w:rFonts w:hint="eastAsia" w:ascii="宋体" w:hAnsi="宋体" w:eastAsia="宋体" w:cs="宋体"/>
          <w:i w:val="0"/>
          <w:iCs w:val="0"/>
          <w:caps w:val="0"/>
          <w:color w:val="333333"/>
          <w:spacing w:val="0"/>
          <w:sz w:val="28"/>
          <w:szCs w:val="28"/>
        </w:rPr>
        <w:t>）身份证原件(正、反面)一份；</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w:t>
      </w:r>
      <w:r>
        <w:rPr>
          <w:rFonts w:hint="eastAsia" w:ascii="宋体" w:hAnsi="宋体" w:eastAsia="宋体" w:cs="宋体"/>
          <w:i w:val="0"/>
          <w:iCs w:val="0"/>
          <w:caps w:val="0"/>
          <w:color w:val="333333"/>
          <w:spacing w:val="0"/>
          <w:sz w:val="28"/>
          <w:szCs w:val="28"/>
          <w:lang w:val="en-US" w:eastAsia="zh-CN"/>
        </w:rPr>
        <w:t>4</w:t>
      </w:r>
      <w:r>
        <w:rPr>
          <w:rFonts w:hint="eastAsia" w:ascii="宋体" w:hAnsi="宋体" w:eastAsia="宋体" w:cs="宋体"/>
          <w:i w:val="0"/>
          <w:iCs w:val="0"/>
          <w:caps w:val="0"/>
          <w:color w:val="333333"/>
          <w:spacing w:val="0"/>
          <w:sz w:val="28"/>
          <w:szCs w:val="28"/>
        </w:rPr>
        <w:t>）户口本首页及本人页原件一份；</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rPr>
        <w:t>（</w:t>
      </w:r>
      <w:r>
        <w:rPr>
          <w:rFonts w:hint="eastAsia" w:ascii="宋体" w:hAnsi="宋体" w:eastAsia="宋体" w:cs="宋体"/>
          <w:i w:val="0"/>
          <w:iCs w:val="0"/>
          <w:caps w:val="0"/>
          <w:color w:val="333333"/>
          <w:spacing w:val="0"/>
          <w:sz w:val="28"/>
          <w:szCs w:val="28"/>
          <w:lang w:val="en-US" w:eastAsia="zh-CN"/>
        </w:rPr>
        <w:t>5</w:t>
      </w:r>
      <w:r>
        <w:rPr>
          <w:rFonts w:hint="eastAsia" w:ascii="宋体" w:hAnsi="宋体" w:eastAsia="宋体" w:cs="宋体"/>
          <w:i w:val="0"/>
          <w:iCs w:val="0"/>
          <w:caps w:val="0"/>
          <w:color w:val="333333"/>
          <w:spacing w:val="0"/>
          <w:sz w:val="28"/>
          <w:szCs w:val="28"/>
        </w:rPr>
        <w:t>）毕业证（</w:t>
      </w:r>
      <w:r>
        <w:rPr>
          <w:rFonts w:hint="eastAsia" w:ascii="宋体" w:hAnsi="宋体" w:eastAsia="宋体" w:cs="宋体"/>
          <w:i w:val="0"/>
          <w:iCs w:val="0"/>
          <w:caps w:val="0"/>
          <w:color w:val="333333"/>
          <w:spacing w:val="0"/>
          <w:sz w:val="28"/>
          <w:szCs w:val="28"/>
          <w:lang w:val="en-US" w:eastAsia="zh-CN"/>
        </w:rPr>
        <w:t>如是</w:t>
      </w:r>
      <w:r>
        <w:rPr>
          <w:rFonts w:hint="eastAsia" w:ascii="宋体" w:hAnsi="宋体" w:eastAsia="宋体" w:cs="宋体"/>
          <w:i w:val="0"/>
          <w:iCs w:val="0"/>
          <w:caps w:val="0"/>
          <w:color w:val="333333"/>
          <w:spacing w:val="0"/>
          <w:sz w:val="28"/>
          <w:szCs w:val="28"/>
        </w:rPr>
        <w:t>全日制本科</w:t>
      </w:r>
      <w:r>
        <w:rPr>
          <w:rFonts w:hint="eastAsia" w:ascii="宋体" w:hAnsi="宋体" w:eastAsia="宋体" w:cs="宋体"/>
          <w:i w:val="0"/>
          <w:iCs w:val="0"/>
          <w:caps w:val="0"/>
          <w:color w:val="333333"/>
          <w:spacing w:val="0"/>
          <w:sz w:val="28"/>
          <w:szCs w:val="28"/>
          <w:lang w:val="en-US" w:eastAsia="zh-CN"/>
        </w:rPr>
        <w:t>及以上学历需</w:t>
      </w:r>
      <w:r>
        <w:rPr>
          <w:rFonts w:hint="eastAsia" w:ascii="宋体" w:hAnsi="宋体" w:eastAsia="宋体" w:cs="宋体"/>
          <w:i w:val="0"/>
          <w:iCs w:val="0"/>
          <w:caps w:val="0"/>
          <w:color w:val="333333"/>
          <w:spacing w:val="0"/>
          <w:sz w:val="28"/>
          <w:szCs w:val="28"/>
        </w:rPr>
        <w:t>提供毕业证和学位证）原件各一份；</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w:t>
      </w:r>
      <w:r>
        <w:rPr>
          <w:rFonts w:hint="eastAsia" w:ascii="宋体" w:hAnsi="宋体" w:eastAsia="宋体" w:cs="宋体"/>
          <w:i w:val="0"/>
          <w:iCs w:val="0"/>
          <w:caps w:val="0"/>
          <w:color w:val="333333"/>
          <w:spacing w:val="0"/>
          <w:sz w:val="28"/>
          <w:szCs w:val="28"/>
          <w:lang w:val="en-US" w:eastAsia="zh-CN"/>
        </w:rPr>
        <w:t>6</w:t>
      </w:r>
      <w:r>
        <w:rPr>
          <w:rFonts w:hint="eastAsia" w:ascii="宋体" w:hAnsi="宋体" w:eastAsia="宋体" w:cs="宋体"/>
          <w:i w:val="0"/>
          <w:iCs w:val="0"/>
          <w:caps w:val="0"/>
          <w:color w:val="333333"/>
          <w:spacing w:val="0"/>
          <w:sz w:val="28"/>
          <w:szCs w:val="28"/>
        </w:rPr>
        <w:t>）“学信网”下载打印“教育部学历证书电子注册备案表”一份（须在验证期内）；</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w:t>
      </w:r>
      <w:r>
        <w:rPr>
          <w:rFonts w:hint="eastAsia" w:ascii="宋体" w:hAnsi="宋体" w:eastAsia="宋体" w:cs="宋体"/>
          <w:i w:val="0"/>
          <w:iCs w:val="0"/>
          <w:caps w:val="0"/>
          <w:color w:val="333333"/>
          <w:spacing w:val="0"/>
          <w:sz w:val="28"/>
          <w:szCs w:val="28"/>
          <w:lang w:val="en-US" w:eastAsia="zh-CN"/>
        </w:rPr>
        <w:t>7</w:t>
      </w:r>
      <w:r>
        <w:rPr>
          <w:rFonts w:hint="eastAsia" w:ascii="宋体" w:hAnsi="宋体" w:eastAsia="宋体" w:cs="宋体"/>
          <w:i w:val="0"/>
          <w:iCs w:val="0"/>
          <w:caps w:val="0"/>
          <w:color w:val="333333"/>
          <w:spacing w:val="0"/>
          <w:sz w:val="28"/>
          <w:szCs w:val="28"/>
        </w:rPr>
        <w:t>）其他报名材料（如有请提供）</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1</w:t>
      </w:r>
      <w:r>
        <w:rPr>
          <w:rFonts w:hint="eastAsia" w:ascii="宋体" w:hAnsi="宋体" w:eastAsia="宋体" w:cs="宋体"/>
          <w:i w:val="0"/>
          <w:iCs w:val="0"/>
          <w:caps w:val="0"/>
          <w:color w:val="333333"/>
          <w:spacing w:val="0"/>
          <w:sz w:val="28"/>
          <w:szCs w:val="28"/>
          <w:lang w:eastAsia="zh-CN"/>
        </w:rPr>
        <w:t>）</w:t>
      </w:r>
      <w:r>
        <w:rPr>
          <w:rFonts w:hint="eastAsia" w:ascii="宋体" w:hAnsi="宋体" w:eastAsia="宋体" w:cs="宋体"/>
          <w:i w:val="0"/>
          <w:iCs w:val="0"/>
          <w:caps w:val="0"/>
          <w:color w:val="333333"/>
          <w:spacing w:val="0"/>
          <w:sz w:val="28"/>
          <w:szCs w:val="28"/>
        </w:rPr>
        <w:t>退伍证明材料；</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2）立功受奖材料（证章、奖励证书）；</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lang w:val="en-US" w:eastAsia="zh-CN"/>
        </w:rPr>
        <w:t>3</w:t>
      </w:r>
      <w:r>
        <w:rPr>
          <w:rFonts w:hint="eastAsia" w:ascii="宋体" w:hAnsi="宋体" w:eastAsia="宋体" w:cs="宋体"/>
          <w:i w:val="0"/>
          <w:iCs w:val="0"/>
          <w:caps w:val="0"/>
          <w:color w:val="333333"/>
          <w:spacing w:val="0"/>
          <w:sz w:val="28"/>
          <w:szCs w:val="28"/>
        </w:rPr>
        <w:t>）</w:t>
      </w:r>
      <w:r>
        <w:rPr>
          <w:rFonts w:hint="eastAsia" w:ascii="宋体" w:hAnsi="宋体" w:eastAsia="宋体" w:cs="宋体"/>
          <w:i w:val="0"/>
          <w:iCs w:val="0"/>
          <w:caps w:val="0"/>
          <w:color w:val="333333"/>
          <w:spacing w:val="0"/>
          <w:sz w:val="28"/>
          <w:szCs w:val="28"/>
          <w:lang w:val="en-US" w:eastAsia="zh-CN"/>
        </w:rPr>
        <w:t>会计证或统计</w:t>
      </w:r>
      <w:r>
        <w:rPr>
          <w:rFonts w:hint="eastAsia" w:ascii="宋体" w:hAnsi="宋体" w:eastAsia="宋体" w:cs="宋体"/>
          <w:i w:val="0"/>
          <w:iCs w:val="0"/>
          <w:caps w:val="0"/>
          <w:color w:val="333333"/>
          <w:spacing w:val="0"/>
          <w:sz w:val="28"/>
          <w:szCs w:val="28"/>
        </w:rPr>
        <w:t>证原件和复印件各一份</w:t>
      </w:r>
      <w:r>
        <w:rPr>
          <w:rFonts w:hint="eastAsia" w:ascii="宋体" w:hAnsi="宋体" w:eastAsia="宋体" w:cs="宋体"/>
          <w:i w:val="0"/>
          <w:iCs w:val="0"/>
          <w:caps w:val="0"/>
          <w:color w:val="333333"/>
          <w:spacing w:val="0"/>
          <w:sz w:val="28"/>
          <w:szCs w:val="28"/>
          <w:lang w:val="en-US" w:eastAsia="zh-CN"/>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default"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lang w:val="en-US" w:eastAsia="zh-CN"/>
        </w:rPr>
        <w:t>4）有统计局盖章的证明材料。</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rPr>
        <w:t>（</w:t>
      </w:r>
      <w:r>
        <w:rPr>
          <w:rFonts w:hint="eastAsia" w:ascii="宋体" w:hAnsi="宋体" w:eastAsia="宋体" w:cs="宋体"/>
          <w:i w:val="0"/>
          <w:iCs w:val="0"/>
          <w:caps w:val="0"/>
          <w:color w:val="333333"/>
          <w:spacing w:val="0"/>
          <w:sz w:val="28"/>
          <w:szCs w:val="28"/>
          <w:lang w:val="en-US" w:eastAsia="zh-CN"/>
        </w:rPr>
        <w:t>8</w:t>
      </w:r>
      <w:r>
        <w:rPr>
          <w:rFonts w:hint="eastAsia" w:ascii="宋体" w:hAnsi="宋体" w:eastAsia="宋体" w:cs="宋体"/>
          <w:i w:val="0"/>
          <w:iCs w:val="0"/>
          <w:caps w:val="0"/>
          <w:color w:val="333333"/>
          <w:spacing w:val="0"/>
          <w:sz w:val="28"/>
          <w:szCs w:val="28"/>
        </w:rPr>
        <w:t>）</w:t>
      </w:r>
      <w:r>
        <w:rPr>
          <w:rFonts w:hint="eastAsia" w:ascii="宋体" w:hAnsi="宋体" w:eastAsia="宋体" w:cs="宋体"/>
          <w:i w:val="0"/>
          <w:iCs w:val="0"/>
          <w:caps w:val="0"/>
          <w:color w:val="333333"/>
          <w:spacing w:val="0"/>
          <w:sz w:val="28"/>
          <w:szCs w:val="28"/>
          <w:lang w:val="en-US" w:eastAsia="zh-CN"/>
        </w:rPr>
        <w:t>电脑端</w:t>
      </w:r>
      <w:r>
        <w:rPr>
          <w:rFonts w:hint="eastAsia" w:ascii="宋体" w:hAnsi="宋体" w:eastAsia="宋体" w:cs="宋体"/>
          <w:i w:val="0"/>
          <w:iCs w:val="0"/>
          <w:caps w:val="0"/>
          <w:color w:val="333333"/>
          <w:spacing w:val="0"/>
          <w:sz w:val="28"/>
          <w:szCs w:val="28"/>
        </w:rPr>
        <w:t>提交资料要求的格式及大小</w:t>
      </w:r>
      <w:r>
        <w:rPr>
          <w:rFonts w:hint="eastAsia" w:ascii="宋体" w:hAnsi="宋体" w:eastAsia="宋体" w:cs="宋体"/>
          <w:i w:val="0"/>
          <w:iCs w:val="0"/>
          <w:caps w:val="0"/>
          <w:color w:val="333333"/>
          <w:spacing w:val="0"/>
          <w:sz w:val="28"/>
          <w:szCs w:val="28"/>
          <w:lang w:eastAsia="zh-CN"/>
        </w:rPr>
        <w:t>（</w:t>
      </w:r>
      <w:r>
        <w:rPr>
          <w:rFonts w:hint="eastAsia" w:ascii="宋体" w:hAnsi="宋体" w:eastAsia="宋体" w:cs="宋体"/>
          <w:i w:val="0"/>
          <w:iCs w:val="0"/>
          <w:caps w:val="0"/>
          <w:color w:val="333333"/>
          <w:spacing w:val="0"/>
          <w:sz w:val="28"/>
          <w:szCs w:val="28"/>
          <w:highlight w:val="none"/>
          <w:lang w:val="en-US" w:eastAsia="zh-CN"/>
        </w:rPr>
        <w:t>使用手机报名提交资料均为图片格式</w:t>
      </w:r>
      <w:r>
        <w:rPr>
          <w:rFonts w:hint="eastAsia" w:ascii="宋体" w:hAnsi="宋体" w:eastAsia="宋体" w:cs="宋体"/>
          <w:i w:val="0"/>
          <w:iCs w:val="0"/>
          <w:caps w:val="0"/>
          <w:color w:val="333333"/>
          <w:spacing w:val="0"/>
          <w:sz w:val="28"/>
          <w:szCs w:val="28"/>
          <w:highlight w:val="none"/>
          <w:lang w:eastAsia="zh-CN"/>
        </w:rPr>
        <w:t>）</w:t>
      </w:r>
      <w:r>
        <w:rPr>
          <w:rFonts w:hint="eastAsia" w:ascii="宋体" w:hAnsi="宋体" w:eastAsia="宋体" w:cs="宋体"/>
          <w:i w:val="0"/>
          <w:iCs w:val="0"/>
          <w:caps w:val="0"/>
          <w:color w:val="333333"/>
          <w:spacing w:val="0"/>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textAlignment w:val="auto"/>
      </w:pP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58"/>
        <w:gridCol w:w="2870"/>
        <w:gridCol w:w="1447"/>
        <w:gridCol w:w="17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2658" w:type="dxa"/>
            <w:noWrap/>
            <w:vAlign w:val="center"/>
          </w:tcPr>
          <w:p>
            <w:pPr>
              <w:keepNext w:val="0"/>
              <w:keepLines w:val="0"/>
              <w:pageBreakBefore w:val="0"/>
              <w:kinsoku/>
              <w:wordWrap/>
              <w:overflowPunct/>
              <w:topLinePunct w:val="0"/>
              <w:autoSpaceDE/>
              <w:autoSpaceDN/>
              <w:bidi w:val="0"/>
              <w:spacing w:line="600" w:lineRule="exact"/>
              <w:jc w:val="center"/>
              <w:rPr>
                <w:rFonts w:ascii="宋体" w:hAnsi="宋体" w:eastAsia="宋体" w:cs="宋体"/>
                <w:b/>
                <w:sz w:val="22"/>
                <w:szCs w:val="28"/>
                <w:highlight w:val="none"/>
              </w:rPr>
            </w:pPr>
            <w:r>
              <w:rPr>
                <w:rFonts w:hint="eastAsia" w:ascii="宋体" w:hAnsi="宋体" w:eastAsia="宋体" w:cs="宋体"/>
                <w:b/>
                <w:sz w:val="22"/>
                <w:szCs w:val="28"/>
                <w:highlight w:val="none"/>
              </w:rPr>
              <w:t>提交资料</w:t>
            </w:r>
          </w:p>
        </w:tc>
        <w:tc>
          <w:tcPr>
            <w:tcW w:w="2870" w:type="dxa"/>
            <w:noWrap/>
            <w:vAlign w:val="center"/>
          </w:tcPr>
          <w:p>
            <w:pPr>
              <w:keepNext w:val="0"/>
              <w:keepLines w:val="0"/>
              <w:pageBreakBefore w:val="0"/>
              <w:kinsoku/>
              <w:wordWrap/>
              <w:overflowPunct/>
              <w:topLinePunct w:val="0"/>
              <w:autoSpaceDE/>
              <w:autoSpaceDN/>
              <w:bidi w:val="0"/>
              <w:spacing w:line="600" w:lineRule="exact"/>
              <w:jc w:val="center"/>
              <w:rPr>
                <w:rFonts w:ascii="宋体" w:hAnsi="宋体" w:eastAsia="宋体" w:cs="宋体"/>
                <w:b/>
                <w:sz w:val="22"/>
                <w:szCs w:val="28"/>
                <w:highlight w:val="none"/>
              </w:rPr>
            </w:pPr>
            <w:r>
              <w:rPr>
                <w:rFonts w:hint="eastAsia" w:ascii="宋体" w:hAnsi="宋体" w:eastAsia="宋体" w:cs="宋体"/>
                <w:b/>
                <w:sz w:val="22"/>
                <w:szCs w:val="28"/>
                <w:highlight w:val="none"/>
              </w:rPr>
              <w:t>文件要求</w:t>
            </w:r>
          </w:p>
        </w:tc>
        <w:tc>
          <w:tcPr>
            <w:tcW w:w="1447" w:type="dxa"/>
            <w:noWrap/>
            <w:vAlign w:val="center"/>
          </w:tcPr>
          <w:p>
            <w:pPr>
              <w:keepNext w:val="0"/>
              <w:keepLines w:val="0"/>
              <w:pageBreakBefore w:val="0"/>
              <w:kinsoku/>
              <w:wordWrap/>
              <w:overflowPunct/>
              <w:topLinePunct w:val="0"/>
              <w:autoSpaceDE/>
              <w:autoSpaceDN/>
              <w:bidi w:val="0"/>
              <w:spacing w:line="600" w:lineRule="exact"/>
              <w:jc w:val="center"/>
              <w:rPr>
                <w:rFonts w:ascii="宋体" w:hAnsi="宋体" w:eastAsia="宋体" w:cs="宋体"/>
                <w:b/>
                <w:sz w:val="22"/>
                <w:szCs w:val="28"/>
                <w:highlight w:val="none"/>
              </w:rPr>
            </w:pPr>
            <w:r>
              <w:rPr>
                <w:rFonts w:hint="eastAsia" w:ascii="宋体" w:hAnsi="宋体" w:eastAsia="宋体" w:cs="宋体"/>
                <w:b/>
                <w:sz w:val="22"/>
                <w:szCs w:val="28"/>
                <w:highlight w:val="none"/>
              </w:rPr>
              <w:t>格式要求</w:t>
            </w:r>
          </w:p>
        </w:tc>
        <w:tc>
          <w:tcPr>
            <w:tcW w:w="1745" w:type="dxa"/>
            <w:noWrap/>
            <w:vAlign w:val="center"/>
          </w:tcPr>
          <w:p>
            <w:pPr>
              <w:keepNext w:val="0"/>
              <w:keepLines w:val="0"/>
              <w:pageBreakBefore w:val="0"/>
              <w:kinsoku/>
              <w:wordWrap/>
              <w:overflowPunct/>
              <w:topLinePunct w:val="0"/>
              <w:autoSpaceDE/>
              <w:autoSpaceDN/>
              <w:bidi w:val="0"/>
              <w:spacing w:line="600" w:lineRule="exact"/>
              <w:jc w:val="center"/>
              <w:rPr>
                <w:rFonts w:ascii="宋体" w:hAnsi="宋体" w:eastAsia="宋体" w:cs="宋体"/>
                <w:b/>
                <w:sz w:val="22"/>
                <w:szCs w:val="28"/>
                <w:highlight w:val="none"/>
              </w:rPr>
            </w:pPr>
            <w:r>
              <w:rPr>
                <w:rFonts w:hint="eastAsia" w:ascii="宋体" w:hAnsi="宋体" w:eastAsia="宋体" w:cs="宋体"/>
                <w:b/>
                <w:sz w:val="22"/>
                <w:szCs w:val="28"/>
                <w:highlight w:val="none"/>
              </w:rPr>
              <w:t>文件大小要求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8" w:type="dxa"/>
            <w:noWrap/>
            <w:vAlign w:val="center"/>
          </w:tcPr>
          <w:p>
            <w:pPr>
              <w:keepNext w:val="0"/>
              <w:keepLines w:val="0"/>
              <w:pageBreakBefore w:val="0"/>
              <w:kinsoku/>
              <w:wordWrap/>
              <w:overflowPunct/>
              <w:topLinePunct w:val="0"/>
              <w:autoSpaceDE/>
              <w:autoSpaceDN/>
              <w:bidi w:val="0"/>
              <w:spacing w:line="60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报名表</w:t>
            </w:r>
          </w:p>
        </w:tc>
        <w:tc>
          <w:tcPr>
            <w:tcW w:w="2870" w:type="dxa"/>
            <w:noWrap/>
            <w:vAlign w:val="center"/>
          </w:tcPr>
          <w:p>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考生本人填写完成后的</w:t>
            </w:r>
            <w:r>
              <w:rPr>
                <w:rFonts w:hint="eastAsia" w:ascii="宋体" w:hAnsi="宋体" w:eastAsia="宋体" w:cs="宋体"/>
                <w:sz w:val="24"/>
                <w:szCs w:val="24"/>
                <w:highlight w:val="none"/>
              </w:rPr>
              <w:t>清晰的扫描件或图片</w:t>
            </w:r>
          </w:p>
        </w:tc>
        <w:tc>
          <w:tcPr>
            <w:tcW w:w="1447" w:type="dxa"/>
            <w:noWrap/>
            <w:vAlign w:val="center"/>
          </w:tcPr>
          <w:p>
            <w:pPr>
              <w:keepNext w:val="0"/>
              <w:keepLines w:val="0"/>
              <w:pageBreakBefore w:val="0"/>
              <w:kinsoku/>
              <w:wordWrap/>
              <w:overflowPunct/>
              <w:topLinePunct w:val="0"/>
              <w:autoSpaceDE/>
              <w:autoSpaceDN/>
              <w:bidi w:val="0"/>
              <w:spacing w:line="6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jpg</w:t>
            </w:r>
          </w:p>
        </w:tc>
        <w:tc>
          <w:tcPr>
            <w:tcW w:w="1745" w:type="dxa"/>
            <w:noWrap/>
            <w:vAlign w:val="center"/>
          </w:tcPr>
          <w:p>
            <w:pPr>
              <w:keepNext w:val="0"/>
              <w:keepLines w:val="0"/>
              <w:pageBreakBefore w:val="0"/>
              <w:kinsoku/>
              <w:wordWrap/>
              <w:overflowPunct/>
              <w:topLinePunct w:val="0"/>
              <w:autoSpaceDE/>
              <w:autoSpaceDN/>
              <w:bidi w:val="0"/>
              <w:spacing w:line="6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8" w:type="dxa"/>
            <w:noWrap/>
            <w:vAlign w:val="center"/>
          </w:tcPr>
          <w:p>
            <w:pPr>
              <w:keepNext w:val="0"/>
              <w:keepLines w:val="0"/>
              <w:pageBreakBefore w:val="0"/>
              <w:kinsoku/>
              <w:wordWrap/>
              <w:overflowPunct/>
              <w:topLinePunct w:val="0"/>
              <w:autoSpaceDE/>
              <w:autoSpaceDN/>
              <w:bidi w:val="0"/>
              <w:spacing w:line="6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一寸红底照片</w:t>
            </w:r>
          </w:p>
        </w:tc>
        <w:tc>
          <w:tcPr>
            <w:tcW w:w="2870" w:type="dxa"/>
            <w:noWrap/>
            <w:vAlign w:val="center"/>
          </w:tcPr>
          <w:p>
            <w:pPr>
              <w:keepNext w:val="0"/>
              <w:keepLines w:val="0"/>
              <w:pageBreakBefore w:val="0"/>
              <w:kinsoku/>
              <w:wordWrap/>
              <w:overflowPunct/>
              <w:topLinePunct w:val="0"/>
              <w:autoSpaceDE/>
              <w:autoSpaceDN/>
              <w:bidi w:val="0"/>
              <w:spacing w:line="6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个人近期一寸红底照</w:t>
            </w:r>
          </w:p>
        </w:tc>
        <w:tc>
          <w:tcPr>
            <w:tcW w:w="1447" w:type="dxa"/>
            <w:noWrap/>
            <w:vAlign w:val="center"/>
          </w:tcPr>
          <w:p>
            <w:pPr>
              <w:keepNext w:val="0"/>
              <w:keepLines w:val="0"/>
              <w:pageBreakBefore w:val="0"/>
              <w:kinsoku/>
              <w:wordWrap/>
              <w:overflowPunct/>
              <w:topLinePunct w:val="0"/>
              <w:autoSpaceDE/>
              <w:autoSpaceDN/>
              <w:bidi w:val="0"/>
              <w:spacing w:line="6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jpg</w:t>
            </w:r>
          </w:p>
        </w:tc>
        <w:tc>
          <w:tcPr>
            <w:tcW w:w="1745" w:type="dxa"/>
            <w:noWrap/>
            <w:vAlign w:val="center"/>
          </w:tcPr>
          <w:p>
            <w:pPr>
              <w:keepNext w:val="0"/>
              <w:keepLines w:val="0"/>
              <w:pageBreakBefore w:val="0"/>
              <w:kinsoku/>
              <w:wordWrap/>
              <w:overflowPunct/>
              <w:topLinePunct w:val="0"/>
              <w:autoSpaceDE/>
              <w:autoSpaceDN/>
              <w:bidi w:val="0"/>
              <w:spacing w:line="6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≤500KB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8" w:type="dxa"/>
            <w:noWrap/>
            <w:vAlign w:val="center"/>
          </w:tcPr>
          <w:p>
            <w:pPr>
              <w:keepNext w:val="0"/>
              <w:keepLines w:val="0"/>
              <w:pageBreakBefore w:val="0"/>
              <w:kinsoku/>
              <w:wordWrap/>
              <w:overflowPunct/>
              <w:topLinePunct w:val="0"/>
              <w:autoSpaceDE/>
              <w:autoSpaceDN/>
              <w:bidi w:val="0"/>
              <w:spacing w:line="6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身份证</w:t>
            </w:r>
          </w:p>
        </w:tc>
        <w:tc>
          <w:tcPr>
            <w:tcW w:w="2870" w:type="dxa"/>
            <w:noWrap/>
            <w:vAlign w:val="center"/>
          </w:tcPr>
          <w:p>
            <w:pPr>
              <w:keepNext w:val="0"/>
              <w:keepLines w:val="0"/>
              <w:pageBreakBefore w:val="0"/>
              <w:kinsoku/>
              <w:wordWrap/>
              <w:overflowPunct/>
              <w:topLinePunct w:val="0"/>
              <w:autoSpaceDE/>
              <w:autoSpaceDN/>
              <w:bidi w:val="0"/>
              <w:spacing w:line="6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清晰的扫描件或图片</w:t>
            </w:r>
          </w:p>
        </w:tc>
        <w:tc>
          <w:tcPr>
            <w:tcW w:w="1447" w:type="dxa"/>
            <w:noWrap/>
            <w:vAlign w:val="center"/>
          </w:tcPr>
          <w:p>
            <w:pPr>
              <w:keepNext w:val="0"/>
              <w:keepLines w:val="0"/>
              <w:pageBreakBefore w:val="0"/>
              <w:kinsoku/>
              <w:wordWrap/>
              <w:overflowPunct/>
              <w:topLinePunct w:val="0"/>
              <w:autoSpaceDE/>
              <w:autoSpaceDN/>
              <w:bidi w:val="0"/>
              <w:spacing w:line="6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jpg</w:t>
            </w:r>
          </w:p>
        </w:tc>
        <w:tc>
          <w:tcPr>
            <w:tcW w:w="1745" w:type="dxa"/>
            <w:noWrap/>
            <w:vAlign w:val="center"/>
          </w:tcPr>
          <w:p>
            <w:pPr>
              <w:keepNext w:val="0"/>
              <w:keepLines w:val="0"/>
              <w:pageBreakBefore w:val="0"/>
              <w:kinsoku/>
              <w:wordWrap/>
              <w:overflowPunct/>
              <w:topLinePunct w:val="0"/>
              <w:autoSpaceDE/>
              <w:autoSpaceDN/>
              <w:bidi w:val="0"/>
              <w:spacing w:line="6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8" w:type="dxa"/>
            <w:noWrap/>
            <w:vAlign w:val="center"/>
          </w:tcPr>
          <w:p>
            <w:pPr>
              <w:keepNext w:val="0"/>
              <w:keepLines w:val="0"/>
              <w:pageBreakBefore w:val="0"/>
              <w:kinsoku/>
              <w:wordWrap/>
              <w:overflowPunct/>
              <w:topLinePunct w:val="0"/>
              <w:autoSpaceDE/>
              <w:autoSpaceDN/>
              <w:bidi w:val="0"/>
              <w:spacing w:line="6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户口本</w:t>
            </w:r>
          </w:p>
        </w:tc>
        <w:tc>
          <w:tcPr>
            <w:tcW w:w="2870" w:type="dxa"/>
            <w:noWrap/>
            <w:vAlign w:val="center"/>
          </w:tcPr>
          <w:p>
            <w:pPr>
              <w:keepNext w:val="0"/>
              <w:keepLines w:val="0"/>
              <w:pageBreakBefore w:val="0"/>
              <w:kinsoku/>
              <w:wordWrap/>
              <w:overflowPunct/>
              <w:topLinePunct w:val="0"/>
              <w:autoSpaceDE/>
              <w:autoSpaceDN/>
              <w:bidi w:val="0"/>
              <w:spacing w:line="6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清晰的扫描件或图片</w:t>
            </w:r>
          </w:p>
        </w:tc>
        <w:tc>
          <w:tcPr>
            <w:tcW w:w="1447" w:type="dxa"/>
            <w:noWrap/>
            <w:vAlign w:val="center"/>
          </w:tcPr>
          <w:p>
            <w:pPr>
              <w:keepNext w:val="0"/>
              <w:keepLines w:val="0"/>
              <w:pageBreakBefore w:val="0"/>
              <w:kinsoku/>
              <w:wordWrap/>
              <w:overflowPunct/>
              <w:topLinePunct w:val="0"/>
              <w:autoSpaceDE/>
              <w:autoSpaceDN/>
              <w:bidi w:val="0"/>
              <w:spacing w:line="6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jpg</w:t>
            </w:r>
          </w:p>
        </w:tc>
        <w:tc>
          <w:tcPr>
            <w:tcW w:w="1745" w:type="dxa"/>
            <w:noWrap/>
            <w:vAlign w:val="center"/>
          </w:tcPr>
          <w:p>
            <w:pPr>
              <w:keepNext w:val="0"/>
              <w:keepLines w:val="0"/>
              <w:pageBreakBefore w:val="0"/>
              <w:kinsoku/>
              <w:wordWrap/>
              <w:overflowPunct/>
              <w:topLinePunct w:val="0"/>
              <w:autoSpaceDE/>
              <w:autoSpaceDN/>
              <w:bidi w:val="0"/>
              <w:spacing w:line="6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8" w:type="dxa"/>
            <w:noWrap/>
            <w:vAlign w:val="center"/>
          </w:tcPr>
          <w:p>
            <w:pPr>
              <w:keepNext w:val="0"/>
              <w:keepLines w:val="0"/>
              <w:pageBreakBefore w:val="0"/>
              <w:kinsoku/>
              <w:wordWrap/>
              <w:overflowPunct/>
              <w:topLinePunct w:val="0"/>
              <w:autoSpaceDE/>
              <w:autoSpaceDN/>
              <w:bidi w:val="0"/>
              <w:spacing w:line="240" w:lineRule="auto"/>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毕业证</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学位证</w:t>
            </w:r>
          </w:p>
        </w:tc>
        <w:tc>
          <w:tcPr>
            <w:tcW w:w="2870" w:type="dxa"/>
            <w:noWrap/>
            <w:vAlign w:val="center"/>
          </w:tcPr>
          <w:p>
            <w:pPr>
              <w:keepNext w:val="0"/>
              <w:keepLines w:val="0"/>
              <w:pageBreakBefore w:val="0"/>
              <w:kinsoku/>
              <w:wordWrap/>
              <w:overflowPunct/>
              <w:topLinePunct w:val="0"/>
              <w:autoSpaceDE/>
              <w:autoSpaceDN/>
              <w:bidi w:val="0"/>
              <w:spacing w:line="6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清晰的扫描件或图片</w:t>
            </w:r>
          </w:p>
        </w:tc>
        <w:tc>
          <w:tcPr>
            <w:tcW w:w="1447" w:type="dxa"/>
            <w:noWrap/>
            <w:vAlign w:val="center"/>
          </w:tcPr>
          <w:p>
            <w:pPr>
              <w:keepNext w:val="0"/>
              <w:keepLines w:val="0"/>
              <w:pageBreakBefore w:val="0"/>
              <w:kinsoku/>
              <w:wordWrap/>
              <w:overflowPunct/>
              <w:topLinePunct w:val="0"/>
              <w:autoSpaceDE/>
              <w:autoSpaceDN/>
              <w:bidi w:val="0"/>
              <w:spacing w:line="6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jpg</w:t>
            </w:r>
          </w:p>
        </w:tc>
        <w:tc>
          <w:tcPr>
            <w:tcW w:w="1745" w:type="dxa"/>
            <w:noWrap/>
            <w:vAlign w:val="center"/>
          </w:tcPr>
          <w:p>
            <w:pPr>
              <w:keepNext w:val="0"/>
              <w:keepLines w:val="0"/>
              <w:pageBreakBefore w:val="0"/>
              <w:kinsoku/>
              <w:wordWrap/>
              <w:overflowPunct/>
              <w:topLinePunct w:val="0"/>
              <w:autoSpaceDE/>
              <w:autoSpaceDN/>
              <w:bidi w:val="0"/>
              <w:spacing w:line="6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8" w:type="dxa"/>
            <w:noWrap/>
            <w:vAlign w:val="center"/>
          </w:tcPr>
          <w:p>
            <w:pPr>
              <w:keepNext w:val="0"/>
              <w:keepLines w:val="0"/>
              <w:pageBreakBefore w:val="0"/>
              <w:kinsoku/>
              <w:wordWrap/>
              <w:overflowPunct/>
              <w:topLinePunct w:val="0"/>
              <w:autoSpaceDE/>
              <w:autoSpaceDN/>
              <w:bidi w:val="0"/>
              <w:spacing w:line="6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学历注册电子备案表</w:t>
            </w:r>
          </w:p>
        </w:tc>
        <w:tc>
          <w:tcPr>
            <w:tcW w:w="2870" w:type="dxa"/>
            <w:noWrap/>
            <w:vAlign w:val="center"/>
          </w:tcPr>
          <w:p>
            <w:pPr>
              <w:keepNext w:val="0"/>
              <w:keepLines w:val="0"/>
              <w:pageBreakBefore w:val="0"/>
              <w:kinsoku/>
              <w:wordWrap/>
              <w:overflowPunct/>
              <w:topLinePunct w:val="0"/>
              <w:autoSpaceDE/>
              <w:autoSpaceDN/>
              <w:bidi w:val="0"/>
              <w:spacing w:line="6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学信网自行下载</w:t>
            </w:r>
          </w:p>
        </w:tc>
        <w:tc>
          <w:tcPr>
            <w:tcW w:w="1447" w:type="dxa"/>
            <w:noWrap/>
            <w:vAlign w:val="center"/>
          </w:tcPr>
          <w:p>
            <w:pPr>
              <w:keepNext w:val="0"/>
              <w:keepLines w:val="0"/>
              <w:pageBreakBefore w:val="0"/>
              <w:kinsoku/>
              <w:wordWrap/>
              <w:overflowPunct/>
              <w:topLinePunct w:val="0"/>
              <w:autoSpaceDE/>
              <w:autoSpaceDN/>
              <w:bidi w:val="0"/>
              <w:spacing w:line="6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PDF</w:t>
            </w:r>
          </w:p>
        </w:tc>
        <w:tc>
          <w:tcPr>
            <w:tcW w:w="1745" w:type="dxa"/>
            <w:noWrap/>
            <w:vAlign w:val="center"/>
          </w:tcPr>
          <w:p>
            <w:pPr>
              <w:keepNext w:val="0"/>
              <w:keepLines w:val="0"/>
              <w:pageBreakBefore w:val="0"/>
              <w:kinsoku/>
              <w:wordWrap/>
              <w:overflowPunct/>
              <w:topLinePunct w:val="0"/>
              <w:autoSpaceDE/>
              <w:autoSpaceDN/>
              <w:bidi w:val="0"/>
              <w:spacing w:line="6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8" w:type="dxa"/>
            <w:noWrap/>
            <w:vAlign w:val="center"/>
          </w:tcPr>
          <w:p>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有统计局盖章的证明材料</w:t>
            </w:r>
          </w:p>
        </w:tc>
        <w:tc>
          <w:tcPr>
            <w:tcW w:w="2870" w:type="dxa"/>
            <w:noWrap/>
            <w:vAlign w:val="center"/>
          </w:tcPr>
          <w:p>
            <w:pPr>
              <w:keepNext w:val="0"/>
              <w:keepLines w:val="0"/>
              <w:pageBreakBefore w:val="0"/>
              <w:kinsoku/>
              <w:wordWrap/>
              <w:overflowPunct/>
              <w:topLinePunct w:val="0"/>
              <w:autoSpaceDE/>
              <w:autoSpaceDN/>
              <w:bidi w:val="0"/>
              <w:spacing w:line="6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清晰的扫描件或图片</w:t>
            </w:r>
          </w:p>
        </w:tc>
        <w:tc>
          <w:tcPr>
            <w:tcW w:w="1447" w:type="dxa"/>
            <w:noWrap/>
            <w:vAlign w:val="center"/>
          </w:tcPr>
          <w:p>
            <w:pPr>
              <w:keepNext w:val="0"/>
              <w:keepLines w:val="0"/>
              <w:pageBreakBefore w:val="0"/>
              <w:kinsoku/>
              <w:wordWrap/>
              <w:overflowPunct/>
              <w:topLinePunct w:val="0"/>
              <w:autoSpaceDE/>
              <w:autoSpaceDN/>
              <w:bidi w:val="0"/>
              <w:spacing w:line="6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jpg</w:t>
            </w:r>
          </w:p>
        </w:tc>
        <w:tc>
          <w:tcPr>
            <w:tcW w:w="1745" w:type="dxa"/>
            <w:noWrap/>
            <w:vAlign w:val="center"/>
          </w:tcPr>
          <w:p>
            <w:pPr>
              <w:keepNext w:val="0"/>
              <w:keepLines w:val="0"/>
              <w:pageBreakBefore w:val="0"/>
              <w:kinsoku/>
              <w:wordWrap/>
              <w:overflowPunct/>
              <w:topLinePunct w:val="0"/>
              <w:autoSpaceDE/>
              <w:autoSpaceDN/>
              <w:bidi w:val="0"/>
              <w:spacing w:line="6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8" w:type="dxa"/>
            <w:noWrap/>
            <w:vAlign w:val="center"/>
          </w:tcPr>
          <w:p>
            <w:pPr>
              <w:keepNext w:val="0"/>
              <w:keepLines w:val="0"/>
              <w:pageBreakBefore w:val="0"/>
              <w:kinsoku/>
              <w:wordWrap/>
              <w:overflowPunct/>
              <w:topLinePunct w:val="0"/>
              <w:autoSpaceDE/>
              <w:autoSpaceDN/>
              <w:bidi w:val="0"/>
              <w:spacing w:line="600" w:lineRule="exact"/>
              <w:jc w:val="center"/>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会计证或统计证</w:t>
            </w:r>
          </w:p>
        </w:tc>
        <w:tc>
          <w:tcPr>
            <w:tcW w:w="2870" w:type="dxa"/>
            <w:noWrap/>
            <w:vAlign w:val="center"/>
          </w:tcPr>
          <w:p>
            <w:pPr>
              <w:keepNext w:val="0"/>
              <w:keepLines w:val="0"/>
              <w:pageBreakBefore w:val="0"/>
              <w:kinsoku/>
              <w:wordWrap/>
              <w:overflowPunct/>
              <w:topLinePunct w:val="0"/>
              <w:autoSpaceDE/>
              <w:autoSpaceDN/>
              <w:bidi w:val="0"/>
              <w:spacing w:line="600" w:lineRule="exac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清晰的扫描件或图片</w:t>
            </w:r>
          </w:p>
        </w:tc>
        <w:tc>
          <w:tcPr>
            <w:tcW w:w="1447" w:type="dxa"/>
            <w:noWrap/>
            <w:vAlign w:val="center"/>
          </w:tcPr>
          <w:p>
            <w:pPr>
              <w:keepNext w:val="0"/>
              <w:keepLines w:val="0"/>
              <w:pageBreakBefore w:val="0"/>
              <w:kinsoku/>
              <w:wordWrap/>
              <w:overflowPunct/>
              <w:topLinePunct w:val="0"/>
              <w:autoSpaceDE/>
              <w:autoSpaceDN/>
              <w:bidi w:val="0"/>
              <w:spacing w:line="600" w:lineRule="exac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jpg</w:t>
            </w:r>
          </w:p>
        </w:tc>
        <w:tc>
          <w:tcPr>
            <w:tcW w:w="1745" w:type="dxa"/>
            <w:noWrap/>
            <w:vAlign w:val="center"/>
          </w:tcPr>
          <w:p>
            <w:pPr>
              <w:keepNext w:val="0"/>
              <w:keepLines w:val="0"/>
              <w:pageBreakBefore w:val="0"/>
              <w:kinsoku/>
              <w:wordWrap/>
              <w:overflowPunct/>
              <w:topLinePunct w:val="0"/>
              <w:autoSpaceDE/>
              <w:autoSpaceDN/>
              <w:bidi w:val="0"/>
              <w:spacing w:line="600" w:lineRule="exac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8" w:type="dxa"/>
            <w:noWrap/>
            <w:vAlign w:val="center"/>
          </w:tcPr>
          <w:p>
            <w:pPr>
              <w:keepNext w:val="0"/>
              <w:keepLines w:val="0"/>
              <w:pageBreakBefore w:val="0"/>
              <w:kinsoku/>
              <w:wordWrap/>
              <w:overflowPunct/>
              <w:topLinePunct w:val="0"/>
              <w:autoSpaceDE/>
              <w:autoSpaceDN/>
              <w:bidi w:val="0"/>
              <w:spacing w:line="600" w:lineRule="exact"/>
              <w:jc w:val="center"/>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其他资料</w:t>
            </w:r>
          </w:p>
        </w:tc>
        <w:tc>
          <w:tcPr>
            <w:tcW w:w="2870" w:type="dxa"/>
            <w:noWrap/>
            <w:vAlign w:val="center"/>
          </w:tcPr>
          <w:p>
            <w:pPr>
              <w:keepNext w:val="0"/>
              <w:keepLines w:val="0"/>
              <w:pageBreakBefore w:val="0"/>
              <w:kinsoku/>
              <w:wordWrap/>
              <w:overflowPunct/>
              <w:topLinePunct w:val="0"/>
              <w:autoSpaceDE/>
              <w:autoSpaceDN/>
              <w:bidi w:val="0"/>
              <w:spacing w:line="6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清晰的扫描件或图片</w:t>
            </w:r>
          </w:p>
        </w:tc>
        <w:tc>
          <w:tcPr>
            <w:tcW w:w="1447" w:type="dxa"/>
            <w:noWrap/>
            <w:vAlign w:val="center"/>
          </w:tcPr>
          <w:p>
            <w:pPr>
              <w:keepNext w:val="0"/>
              <w:keepLines w:val="0"/>
              <w:pageBreakBefore w:val="0"/>
              <w:kinsoku/>
              <w:wordWrap/>
              <w:overflowPunct/>
              <w:topLinePunct w:val="0"/>
              <w:autoSpaceDE/>
              <w:autoSpaceDN/>
              <w:bidi w:val="0"/>
              <w:spacing w:line="6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jpg</w:t>
            </w:r>
          </w:p>
        </w:tc>
        <w:tc>
          <w:tcPr>
            <w:tcW w:w="1745" w:type="dxa"/>
            <w:noWrap/>
            <w:vAlign w:val="center"/>
          </w:tcPr>
          <w:p>
            <w:pPr>
              <w:keepNext w:val="0"/>
              <w:keepLines w:val="0"/>
              <w:pageBreakBefore w:val="0"/>
              <w:kinsoku/>
              <w:wordWrap/>
              <w:overflowPunct/>
              <w:topLinePunct w:val="0"/>
              <w:autoSpaceDE/>
              <w:autoSpaceDN/>
              <w:bidi w:val="0"/>
              <w:spacing w:line="6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r>
    </w:tbl>
    <w:p>
      <w:pPr>
        <w:pStyle w:val="8"/>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报名阶段如遇问题请与山西万保人力资源有限公司联系解决，咨询电话为：0351-8209398、18234143967</w:t>
      </w:r>
      <w:r>
        <w:rPr>
          <w:rFonts w:hint="eastAsia" w:ascii="宋体" w:hAnsi="宋体" w:eastAsia="宋体" w:cs="宋体"/>
          <w:i w:val="0"/>
          <w:iCs w:val="0"/>
          <w:caps w:val="0"/>
          <w:color w:val="333333"/>
          <w:spacing w:val="0"/>
          <w:sz w:val="28"/>
          <w:szCs w:val="28"/>
          <w:lang w:eastAsia="zh-CN"/>
        </w:rPr>
        <w:t>、</w:t>
      </w:r>
      <w:r>
        <w:rPr>
          <w:rFonts w:hint="eastAsia" w:ascii="宋体" w:hAnsi="宋体" w:eastAsia="宋体" w:cs="宋体"/>
          <w:i w:val="0"/>
          <w:iCs w:val="0"/>
          <w:caps w:val="0"/>
          <w:color w:val="333333"/>
          <w:spacing w:val="0"/>
          <w:sz w:val="28"/>
          <w:szCs w:val="28"/>
          <w:lang w:val="en-US" w:eastAsia="zh-CN"/>
        </w:rPr>
        <w:t>18235110539</w:t>
      </w:r>
      <w:r>
        <w:rPr>
          <w:rFonts w:hint="eastAsia" w:ascii="宋体" w:hAnsi="宋体" w:eastAsia="宋体" w:cs="宋体"/>
          <w:i w:val="0"/>
          <w:iCs w:val="0"/>
          <w:caps w:val="0"/>
          <w:color w:val="333333"/>
          <w:spacing w:val="0"/>
          <w:sz w:val="28"/>
          <w:szCs w:val="28"/>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15"/>
          <w:sz w:val="28"/>
          <w:szCs w:val="28"/>
          <w:highlight w:val="none"/>
        </w:rPr>
        <w:t>报考人员</w:t>
      </w:r>
      <w:r>
        <w:rPr>
          <w:rFonts w:hint="eastAsia" w:ascii="宋体" w:hAnsi="宋体" w:eastAsia="宋体" w:cs="宋体"/>
          <w:i w:val="0"/>
          <w:iCs w:val="0"/>
          <w:caps w:val="0"/>
          <w:color w:val="333333"/>
          <w:spacing w:val="0"/>
          <w:sz w:val="28"/>
          <w:szCs w:val="28"/>
        </w:rPr>
        <w:t>报名提交的报考信息应当真实、准确，提供虚假报名信息的，一经查实，即取消报考资格。</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对伪造、变造有关证件、材料、信息骗取考试资格的，将按有关规定予以严肃处理。凡因信息填报有误、不全等导致未通过资格审查的，后果由</w:t>
      </w:r>
      <w:r>
        <w:rPr>
          <w:rFonts w:hint="eastAsia" w:ascii="宋体" w:hAnsi="宋体" w:eastAsia="宋体" w:cs="宋体"/>
          <w:i w:val="0"/>
          <w:iCs w:val="0"/>
          <w:caps w:val="0"/>
          <w:color w:val="333333"/>
          <w:spacing w:val="-15"/>
          <w:sz w:val="28"/>
          <w:szCs w:val="28"/>
          <w:highlight w:val="none"/>
        </w:rPr>
        <w:t>报考人员</w:t>
      </w:r>
      <w:r>
        <w:rPr>
          <w:rFonts w:hint="eastAsia" w:ascii="宋体" w:hAnsi="宋体" w:eastAsia="宋体" w:cs="宋体"/>
          <w:i w:val="0"/>
          <w:iCs w:val="0"/>
          <w:caps w:val="0"/>
          <w:color w:val="333333"/>
          <w:spacing w:val="0"/>
          <w:sz w:val="28"/>
          <w:szCs w:val="28"/>
        </w:rPr>
        <w:t>自行承担。</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15"/>
          <w:sz w:val="28"/>
          <w:szCs w:val="28"/>
          <w:highlight w:val="none"/>
        </w:rPr>
        <w:t>报考人员</w:t>
      </w:r>
      <w:r>
        <w:rPr>
          <w:rFonts w:hint="eastAsia" w:ascii="宋体" w:hAnsi="宋体" w:eastAsia="宋体" w:cs="宋体"/>
          <w:i w:val="0"/>
          <w:iCs w:val="0"/>
          <w:caps w:val="0"/>
          <w:color w:val="333333"/>
          <w:spacing w:val="0"/>
          <w:sz w:val="28"/>
          <w:szCs w:val="28"/>
        </w:rPr>
        <w:t>在应聘期间应关注微信公众号“万保人力”</w:t>
      </w:r>
      <w:r>
        <w:rPr>
          <w:rFonts w:hint="eastAsia" w:ascii="宋体" w:hAnsi="宋体" w:eastAsia="宋体" w:cs="宋体"/>
          <w:i w:val="0"/>
          <w:iCs w:val="0"/>
          <w:caps w:val="0"/>
          <w:color w:val="333333"/>
          <w:spacing w:val="0"/>
          <w:sz w:val="28"/>
          <w:szCs w:val="28"/>
          <w:lang w:val="en-US" w:eastAsia="zh-CN"/>
        </w:rPr>
        <w:t>或</w:t>
      </w:r>
      <w:r>
        <w:rPr>
          <w:rFonts w:hint="eastAsia" w:ascii="宋体" w:hAnsi="宋体" w:eastAsia="宋体" w:cs="宋体"/>
          <w:i w:val="0"/>
          <w:iCs w:val="0"/>
          <w:caps w:val="0"/>
          <w:color w:val="333333"/>
          <w:spacing w:val="0"/>
          <w:sz w:val="28"/>
          <w:szCs w:val="28"/>
          <w:lang w:eastAsia="zh-CN"/>
        </w:rPr>
        <w:t>“</w:t>
      </w:r>
      <w:r>
        <w:rPr>
          <w:rFonts w:hint="eastAsia" w:ascii="宋体" w:hAnsi="宋体" w:eastAsia="宋体" w:cs="宋体"/>
          <w:i w:val="0"/>
          <w:iCs w:val="0"/>
          <w:caps w:val="0"/>
          <w:color w:val="333333"/>
          <w:spacing w:val="0"/>
          <w:sz w:val="28"/>
          <w:szCs w:val="28"/>
          <w:lang w:val="en-US" w:eastAsia="zh-CN"/>
        </w:rPr>
        <w:t>上党就业创业”</w:t>
      </w:r>
      <w:r>
        <w:rPr>
          <w:rFonts w:hint="eastAsia" w:ascii="宋体" w:hAnsi="宋体" w:eastAsia="宋体" w:cs="宋体"/>
          <w:i w:val="0"/>
          <w:iCs w:val="0"/>
          <w:caps w:val="0"/>
          <w:color w:val="333333"/>
          <w:spacing w:val="0"/>
          <w:sz w:val="28"/>
          <w:szCs w:val="28"/>
        </w:rPr>
        <w:t>，及时查看所报岗位的通知公告，并保持所留联系电话全天24小</w:t>
      </w:r>
      <w:bookmarkStart w:id="0" w:name="_GoBack"/>
      <w:bookmarkEnd w:id="0"/>
      <w:r>
        <w:rPr>
          <w:rFonts w:hint="eastAsia" w:ascii="宋体" w:hAnsi="宋体" w:eastAsia="宋体" w:cs="宋体"/>
          <w:i w:val="0"/>
          <w:iCs w:val="0"/>
          <w:caps w:val="0"/>
          <w:color w:val="333333"/>
          <w:spacing w:val="0"/>
          <w:sz w:val="28"/>
          <w:szCs w:val="28"/>
        </w:rPr>
        <w:t>时通讯畅通。</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微软雅黑" w:hAnsi="微软雅黑" w:eastAsia="宋体" w:cs="微软雅黑"/>
          <w:b/>
          <w:bCs/>
          <w:i w:val="0"/>
          <w:iCs w:val="0"/>
          <w:caps w:val="0"/>
          <w:color w:val="333333"/>
          <w:spacing w:val="0"/>
          <w:sz w:val="22"/>
          <w:szCs w:val="22"/>
          <w:lang w:eastAsia="zh-CN"/>
        </w:rPr>
      </w:pPr>
      <w:r>
        <w:rPr>
          <w:rFonts w:hint="eastAsia" w:ascii="宋体" w:hAnsi="宋体" w:eastAsia="宋体" w:cs="宋体"/>
          <w:b/>
          <w:bCs/>
          <w:i w:val="0"/>
          <w:iCs w:val="0"/>
          <w:caps w:val="0"/>
          <w:color w:val="333333"/>
          <w:spacing w:val="0"/>
          <w:sz w:val="28"/>
          <w:szCs w:val="28"/>
        </w:rPr>
        <w:t>资料审核通过的</w:t>
      </w:r>
      <w:r>
        <w:rPr>
          <w:rFonts w:hint="eastAsia" w:ascii="宋体" w:hAnsi="宋体" w:eastAsia="宋体" w:cs="宋体"/>
          <w:b/>
          <w:bCs/>
          <w:i w:val="0"/>
          <w:iCs w:val="0"/>
          <w:caps w:val="0"/>
          <w:color w:val="333333"/>
          <w:spacing w:val="-15"/>
          <w:sz w:val="28"/>
          <w:szCs w:val="28"/>
          <w:highlight w:val="none"/>
        </w:rPr>
        <w:t>报考人员</w:t>
      </w:r>
      <w:r>
        <w:rPr>
          <w:rFonts w:hint="eastAsia" w:ascii="宋体" w:hAnsi="宋体" w:eastAsia="宋体" w:cs="宋体"/>
          <w:b/>
          <w:bCs/>
          <w:i w:val="0"/>
          <w:iCs w:val="0"/>
          <w:caps w:val="0"/>
          <w:color w:val="333333"/>
          <w:spacing w:val="0"/>
          <w:sz w:val="28"/>
          <w:szCs w:val="28"/>
        </w:rPr>
        <w:t>可缴纳考务费，缴纳考务费须登录网址http://www.wonderhr.com/enroll，通过支付宝扫描二维码缴纳；本次考试收取</w:t>
      </w:r>
      <w:r>
        <w:rPr>
          <w:rFonts w:hint="eastAsia" w:ascii="宋体" w:hAnsi="宋体" w:eastAsia="宋体" w:cs="宋体"/>
          <w:b/>
          <w:bCs/>
          <w:i w:val="0"/>
          <w:iCs w:val="0"/>
          <w:caps w:val="0"/>
          <w:color w:val="333333"/>
          <w:spacing w:val="0"/>
          <w:sz w:val="28"/>
          <w:szCs w:val="28"/>
          <w:lang w:val="en-US" w:eastAsia="zh-CN"/>
        </w:rPr>
        <w:t>1</w:t>
      </w:r>
      <w:r>
        <w:rPr>
          <w:rFonts w:hint="eastAsia" w:ascii="宋体" w:hAnsi="宋体" w:eastAsia="宋体" w:cs="宋体"/>
          <w:b/>
          <w:bCs/>
          <w:i w:val="0"/>
          <w:iCs w:val="0"/>
          <w:caps w:val="0"/>
          <w:color w:val="333333"/>
          <w:spacing w:val="0"/>
          <w:sz w:val="28"/>
          <w:szCs w:val="28"/>
        </w:rPr>
        <w:t>00元考试费用，</w:t>
      </w:r>
      <w:r>
        <w:rPr>
          <w:rFonts w:hint="eastAsia" w:ascii="宋体" w:hAnsi="宋体" w:eastAsia="宋体" w:cs="宋体"/>
          <w:b/>
          <w:bCs/>
          <w:i w:val="0"/>
          <w:iCs w:val="0"/>
          <w:caps w:val="0"/>
          <w:color w:val="333333"/>
          <w:spacing w:val="0"/>
          <w:sz w:val="28"/>
          <w:szCs w:val="28"/>
          <w:lang w:val="en-US" w:eastAsia="zh-CN"/>
        </w:rPr>
        <w:t>缴费时间截止至5月25日18:00，</w:t>
      </w:r>
      <w:r>
        <w:rPr>
          <w:rFonts w:hint="eastAsia" w:ascii="宋体" w:hAnsi="宋体" w:eastAsia="宋体" w:cs="宋体"/>
          <w:b/>
          <w:bCs/>
          <w:i w:val="0"/>
          <w:iCs w:val="0"/>
          <w:caps w:val="0"/>
          <w:color w:val="333333"/>
          <w:spacing w:val="0"/>
          <w:sz w:val="28"/>
          <w:szCs w:val="28"/>
        </w:rPr>
        <w:t>逾期不再受理</w:t>
      </w:r>
      <w:r>
        <w:rPr>
          <w:rFonts w:hint="eastAsia" w:ascii="宋体" w:hAnsi="宋体" w:eastAsia="宋体" w:cs="宋体"/>
          <w:b/>
          <w:bCs/>
          <w:i w:val="0"/>
          <w:iCs w:val="0"/>
          <w:caps w:val="0"/>
          <w:color w:val="333333"/>
          <w:spacing w:val="0"/>
          <w:sz w:val="28"/>
          <w:szCs w:val="28"/>
          <w:lang w:eastAsia="zh-CN"/>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49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15"/>
          <w:sz w:val="28"/>
          <w:szCs w:val="28"/>
        </w:rPr>
        <w:t>附：报名入口链接（请使用</w:t>
      </w:r>
      <w:r>
        <w:rPr>
          <w:rFonts w:hint="eastAsia" w:ascii="宋体" w:hAnsi="宋体" w:eastAsia="宋体" w:cs="宋体"/>
          <w:i w:val="0"/>
          <w:iCs w:val="0"/>
          <w:caps w:val="0"/>
          <w:color w:val="333333"/>
          <w:spacing w:val="-15"/>
          <w:sz w:val="28"/>
          <w:szCs w:val="28"/>
          <w:lang w:val="en-US" w:eastAsia="zh-CN"/>
        </w:rPr>
        <w:t>手机或</w:t>
      </w:r>
      <w:r>
        <w:rPr>
          <w:rFonts w:hint="eastAsia" w:ascii="宋体" w:hAnsi="宋体" w:eastAsia="宋体" w:cs="宋体"/>
          <w:i w:val="0"/>
          <w:iCs w:val="0"/>
          <w:caps w:val="0"/>
          <w:color w:val="000000" w:themeColor="text1"/>
          <w:spacing w:val="-15"/>
          <w:sz w:val="28"/>
          <w:szCs w:val="28"/>
          <w:highlight w:val="none"/>
          <w14:textFill>
            <w14:solidFill>
              <w14:schemeClr w14:val="tx1"/>
            </w14:solidFill>
          </w14:textFill>
        </w:rPr>
        <w:t>电脑复制以</w:t>
      </w:r>
      <w:r>
        <w:rPr>
          <w:rFonts w:hint="eastAsia" w:ascii="宋体" w:hAnsi="宋体" w:eastAsia="宋体" w:cs="宋体"/>
          <w:i w:val="0"/>
          <w:iCs w:val="0"/>
          <w:caps w:val="0"/>
          <w:color w:val="333333"/>
          <w:spacing w:val="-15"/>
          <w:sz w:val="28"/>
          <w:szCs w:val="28"/>
        </w:rPr>
        <w:t>下网址进行线上报名）</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495"/>
        <w:rPr>
          <w:rFonts w:hint="eastAsia" w:ascii="微软雅黑" w:hAnsi="微软雅黑" w:eastAsia="微软雅黑" w:cs="微软雅黑"/>
          <w:i w:val="0"/>
          <w:iCs w:val="0"/>
          <w:caps w:val="0"/>
          <w:color w:val="333333"/>
          <w:spacing w:val="0"/>
          <w:sz w:val="22"/>
          <w:szCs w:val="22"/>
        </w:rPr>
      </w:pPr>
      <w:r>
        <w:rPr>
          <w:rFonts w:hint="eastAsia" w:ascii="微软雅黑" w:hAnsi="微软雅黑" w:eastAsia="微软雅黑" w:cs="微软雅黑"/>
          <w:i w:val="0"/>
          <w:iCs w:val="0"/>
          <w:caps w:val="0"/>
          <w:color w:val="333333"/>
          <w:spacing w:val="0"/>
          <w:sz w:val="22"/>
          <w:szCs w:val="22"/>
          <w:u w:val="none"/>
        </w:rPr>
        <w:fldChar w:fldCharType="begin"/>
      </w:r>
      <w:r>
        <w:rPr>
          <w:rFonts w:hint="eastAsia" w:ascii="微软雅黑" w:hAnsi="微软雅黑" w:eastAsia="微软雅黑" w:cs="微软雅黑"/>
          <w:i w:val="0"/>
          <w:iCs w:val="0"/>
          <w:caps w:val="0"/>
          <w:color w:val="333333"/>
          <w:spacing w:val="0"/>
          <w:sz w:val="22"/>
          <w:szCs w:val="22"/>
          <w:u w:val="none"/>
        </w:rPr>
        <w:instrText xml:space="preserve"> HYPERLINK "http://www.wonderhr.com/enroll" </w:instrText>
      </w:r>
      <w:r>
        <w:rPr>
          <w:rFonts w:hint="eastAsia" w:ascii="微软雅黑" w:hAnsi="微软雅黑" w:eastAsia="微软雅黑" w:cs="微软雅黑"/>
          <w:i w:val="0"/>
          <w:iCs w:val="0"/>
          <w:caps w:val="0"/>
          <w:color w:val="333333"/>
          <w:spacing w:val="0"/>
          <w:sz w:val="22"/>
          <w:szCs w:val="22"/>
          <w:u w:val="none"/>
        </w:rPr>
        <w:fldChar w:fldCharType="separate"/>
      </w:r>
      <w:r>
        <w:rPr>
          <w:rStyle w:val="13"/>
          <w:rFonts w:hint="eastAsia" w:ascii="宋体" w:hAnsi="宋体" w:eastAsia="宋体" w:cs="宋体"/>
          <w:i w:val="0"/>
          <w:iCs w:val="0"/>
          <w:caps w:val="0"/>
          <w:color w:val="0000FF"/>
          <w:spacing w:val="-15"/>
          <w:sz w:val="28"/>
          <w:szCs w:val="28"/>
          <w:u w:val="single"/>
        </w:rPr>
        <w:t>http://www.wonderhr.com/enroll</w:t>
      </w:r>
      <w:r>
        <w:rPr>
          <w:rFonts w:hint="eastAsia" w:ascii="微软雅黑" w:hAnsi="微软雅黑" w:eastAsia="微软雅黑" w:cs="微软雅黑"/>
          <w:i w:val="0"/>
          <w:iCs w:val="0"/>
          <w:caps w:val="0"/>
          <w:color w:val="333333"/>
          <w:spacing w:val="0"/>
          <w:sz w:val="22"/>
          <w:szCs w:val="22"/>
          <w:u w:val="none"/>
        </w:rPr>
        <w:fldChar w:fldCharType="end"/>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firstLine="560" w:firstLineChars="200"/>
        <w:textAlignment w:val="auto"/>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lang w:val="en-US" w:eastAsia="zh-CN"/>
        </w:rPr>
        <w:t>2</w:t>
      </w:r>
      <w:r>
        <w:rPr>
          <w:rFonts w:hint="eastAsia" w:ascii="宋体" w:hAnsi="宋体" w:eastAsia="宋体" w:cs="宋体"/>
          <w:i w:val="0"/>
          <w:iCs w:val="0"/>
          <w:caps w:val="0"/>
          <w:color w:val="333333"/>
          <w:spacing w:val="0"/>
          <w:sz w:val="28"/>
          <w:szCs w:val="28"/>
          <w:shd w:val="clear" w:fill="FFFFFF"/>
        </w:rPr>
        <w:t>、其他报名注意事项</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（1）报名人员报名前须认真阅读招聘公告及其附件，并根据本人条件严格按照职位要求进行报名；</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shd w:val="clear" w:fill="FFFFFF"/>
        </w:rPr>
      </w:pPr>
      <w:r>
        <w:rPr>
          <w:rFonts w:hint="eastAsia" w:ascii="宋体" w:hAnsi="宋体" w:eastAsia="宋体" w:cs="宋体"/>
          <w:i w:val="0"/>
          <w:iCs w:val="0"/>
          <w:caps w:val="0"/>
          <w:color w:val="333333"/>
          <w:spacing w:val="0"/>
          <w:sz w:val="28"/>
          <w:szCs w:val="28"/>
          <w:shd w:val="clear" w:fill="FFFFFF"/>
        </w:rPr>
        <w:t>（2）报名时，考生填写的报考信息应当真实、准确。对提供虚假报考信息或伪造、编造有关证件、材料、信息，骗取报考资格的，一经查实，立即取消报考资格。</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firstLine="281" w:firstLineChars="100"/>
        <w:rPr>
          <w:rFonts w:hint="eastAsia" w:ascii="宋体" w:hAnsi="宋体" w:eastAsia="宋体" w:cs="宋体"/>
          <w:b/>
          <w:bCs/>
          <w:i w:val="0"/>
          <w:iCs w:val="0"/>
          <w:caps w:val="0"/>
          <w:color w:val="333333"/>
          <w:spacing w:val="0"/>
          <w:sz w:val="28"/>
          <w:szCs w:val="28"/>
          <w:shd w:val="clear" w:fill="FFFFFF"/>
          <w:lang w:eastAsia="zh-CN"/>
        </w:rPr>
      </w:pPr>
      <w:r>
        <w:rPr>
          <w:rFonts w:hint="eastAsia" w:ascii="宋体" w:hAnsi="宋体" w:eastAsia="宋体" w:cs="宋体"/>
          <w:b/>
          <w:bCs/>
          <w:i w:val="0"/>
          <w:iCs w:val="0"/>
          <w:caps w:val="0"/>
          <w:color w:val="333333"/>
          <w:spacing w:val="0"/>
          <w:sz w:val="28"/>
          <w:szCs w:val="28"/>
          <w:shd w:val="clear" w:fill="FFFFFF"/>
          <w:lang w:eastAsia="zh-CN"/>
        </w:rPr>
        <w:t>（二）考试及录取</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firstLine="560" w:firstLineChars="200"/>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1、本次招聘考试分为笔试、面试、体检；</w:t>
      </w:r>
    </w:p>
    <w:p>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rightChars="0" w:firstLine="560" w:firstLineChars="200"/>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b w:val="0"/>
          <w:bCs w:val="0"/>
          <w:i w:val="0"/>
          <w:iCs w:val="0"/>
          <w:caps w:val="0"/>
          <w:color w:val="333333"/>
          <w:spacing w:val="0"/>
          <w:sz w:val="28"/>
          <w:szCs w:val="28"/>
          <w:shd w:val="clear" w:fill="FFFFFF"/>
          <w:lang w:val="en-US" w:eastAsia="zh-CN"/>
        </w:rPr>
        <w:t>2、笔试、面试两项考试满分均为100分，考试总成绩=笔试成绩</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60%+面试成绩</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40%,笔试、面试和考试总成绩均保留两位小数（尾数四舍五入）。笔试结束后，</w:t>
      </w:r>
      <w:r>
        <w:rPr>
          <w:rFonts w:hint="eastAsia" w:ascii="宋体" w:hAnsi="宋体" w:eastAsia="宋体" w:cs="宋体"/>
          <w:i w:val="0"/>
          <w:iCs w:val="0"/>
          <w:caps w:val="0"/>
          <w:color w:val="333333"/>
          <w:spacing w:val="0"/>
          <w:sz w:val="28"/>
          <w:szCs w:val="28"/>
          <w:lang w:val="en-US" w:eastAsia="zh-CN"/>
        </w:rPr>
        <w:t>根据笔试成绩从高分到低分，按招聘人数1：2的比例且笔试成绩不低于60分的考生，确定面试人员。若最低合格分数线内人数未达1:2的，按实有人数确定。</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firstLine="560" w:firstLineChars="200"/>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3、招考岗位不设定开考比例，按实际报名人数开考。请考生关注微信公众号“万保人力”或“上党就业创业”，及时查看所报岗位的通知公告，并保持所留联系电话全天24小时通讯畅通。</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笔试</w:t>
      </w:r>
      <w:r>
        <w:rPr>
          <w:rFonts w:hint="eastAsia" w:ascii="宋体" w:hAnsi="宋体" w:eastAsia="宋体" w:cs="宋体"/>
          <w:b/>
          <w:bCs/>
          <w:i w:val="0"/>
          <w:iCs w:val="0"/>
          <w:caps w:val="0"/>
          <w:color w:val="333333"/>
          <w:spacing w:val="0"/>
          <w:sz w:val="28"/>
          <w:szCs w:val="28"/>
          <w:lang w:val="en-US" w:eastAsia="zh-CN"/>
        </w:rPr>
        <w:t>（笔试公告发出后方可打印准考证）</w:t>
      </w:r>
    </w:p>
    <w:p>
      <w:pPr>
        <w:pStyle w:val="6"/>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shd w:val="clear" w:fill="FFFFFF"/>
          <w:lang w:val="en-US" w:eastAsia="zh-CN"/>
        </w:rPr>
        <w:t>笔试相关信息请</w:t>
      </w:r>
      <w:r>
        <w:rPr>
          <w:rFonts w:hint="eastAsia" w:ascii="宋体" w:hAnsi="宋体" w:eastAsia="宋体" w:cs="宋体"/>
          <w:i w:val="0"/>
          <w:iCs w:val="0"/>
          <w:caps w:val="0"/>
          <w:color w:val="333333"/>
          <w:spacing w:val="0"/>
          <w:sz w:val="28"/>
          <w:szCs w:val="28"/>
        </w:rPr>
        <w:t>关注微信公众号“万保人力”</w:t>
      </w:r>
      <w:r>
        <w:rPr>
          <w:rFonts w:hint="eastAsia" w:ascii="宋体" w:hAnsi="宋体" w:eastAsia="宋体" w:cs="宋体"/>
          <w:i w:val="0"/>
          <w:iCs w:val="0"/>
          <w:caps w:val="0"/>
          <w:color w:val="333333"/>
          <w:spacing w:val="0"/>
          <w:sz w:val="28"/>
          <w:szCs w:val="28"/>
          <w:shd w:val="clear" w:fill="FFFFFF"/>
          <w:lang w:val="en-US" w:eastAsia="zh-CN"/>
        </w:rPr>
        <w:t>或“上党就业创业”，</w:t>
      </w:r>
      <w:r>
        <w:rPr>
          <w:rFonts w:hint="eastAsia" w:ascii="宋体" w:hAnsi="宋体" w:eastAsia="宋体" w:cs="宋体"/>
          <w:i w:val="0"/>
          <w:iCs w:val="0"/>
          <w:caps w:val="0"/>
          <w:color w:val="333333"/>
          <w:spacing w:val="0"/>
          <w:sz w:val="28"/>
          <w:szCs w:val="28"/>
        </w:rPr>
        <w:t>及时查看所报岗位的通知公告，并保持所留联系电话全天24小时通讯畅通</w:t>
      </w:r>
      <w:r>
        <w:rPr>
          <w:rFonts w:hint="eastAsia" w:ascii="宋体" w:hAnsi="宋体" w:eastAsia="宋体" w:cs="宋体"/>
          <w:i w:val="0"/>
          <w:iCs w:val="0"/>
          <w:caps w:val="0"/>
          <w:color w:val="333333"/>
          <w:spacing w:val="0"/>
          <w:sz w:val="28"/>
          <w:szCs w:val="28"/>
          <w:lang w:eastAsia="zh-CN"/>
        </w:rPr>
        <w:t>，因本人原因错过重要信息而影响考试聘用的或未按规定时间到场候考的，均视为自动放弃笔试资格；</w:t>
      </w:r>
    </w:p>
    <w:p>
      <w:pPr>
        <w:pStyle w:val="6"/>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lang w:eastAsia="zh-CN"/>
        </w:rPr>
        <w:t>笔试内容</w:t>
      </w:r>
    </w:p>
    <w:p>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420" w:leftChars="0" w:right="0" w:rightChars="0"/>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lang w:val="en-US" w:eastAsia="zh-CN"/>
        </w:rPr>
        <w:t>长治市上党区统计局：</w:t>
      </w:r>
      <w:r>
        <w:rPr>
          <w:rFonts w:hint="eastAsia" w:ascii="宋体" w:hAnsi="宋体" w:eastAsia="宋体" w:cs="宋体"/>
          <w:i w:val="0"/>
          <w:iCs w:val="0"/>
          <w:caps w:val="0"/>
          <w:color w:val="333333"/>
          <w:spacing w:val="0"/>
          <w:sz w:val="28"/>
          <w:szCs w:val="28"/>
          <w:lang w:eastAsia="zh-CN"/>
        </w:rPr>
        <w:t>综合能力测试</w:t>
      </w:r>
      <w:r>
        <w:rPr>
          <w:rFonts w:hint="eastAsia" w:ascii="宋体" w:hAnsi="宋体" w:eastAsia="宋体" w:cs="宋体"/>
          <w:i w:val="0"/>
          <w:iCs w:val="0"/>
          <w:caps w:val="0"/>
          <w:color w:val="333333"/>
          <w:spacing w:val="0"/>
          <w:sz w:val="28"/>
          <w:szCs w:val="28"/>
          <w:lang w:val="en-US" w:eastAsia="zh-CN"/>
        </w:rPr>
        <w:t>+统计专业相关试题</w:t>
      </w:r>
      <w:r>
        <w:rPr>
          <w:rFonts w:hint="eastAsia" w:ascii="宋体" w:hAnsi="宋体" w:eastAsia="宋体" w:cs="宋体"/>
          <w:i w:val="0"/>
          <w:iCs w:val="0"/>
          <w:caps w:val="0"/>
          <w:color w:val="333333"/>
          <w:spacing w:val="0"/>
          <w:sz w:val="28"/>
          <w:szCs w:val="28"/>
          <w:lang w:eastAsia="zh-CN"/>
        </w:rPr>
        <w:t>；</w:t>
      </w:r>
    </w:p>
    <w:p>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420" w:leftChars="0" w:right="0" w:rightChars="0"/>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lang w:val="en-US" w:eastAsia="zh-CN"/>
        </w:rPr>
        <w:t>长治市城市管理综合行政执法队上党大队和上党区乡村振兴发展中心：</w:t>
      </w:r>
      <w:r>
        <w:rPr>
          <w:rFonts w:hint="eastAsia" w:ascii="宋体" w:hAnsi="宋体" w:eastAsia="宋体" w:cs="宋体"/>
          <w:i w:val="0"/>
          <w:iCs w:val="0"/>
          <w:caps w:val="0"/>
          <w:color w:val="333333"/>
          <w:spacing w:val="0"/>
          <w:sz w:val="28"/>
          <w:szCs w:val="28"/>
          <w:lang w:eastAsia="zh-CN"/>
        </w:rPr>
        <w:t>综合能力测试。</w:t>
      </w:r>
    </w:p>
    <w:p>
      <w:pPr>
        <w:pStyle w:val="6"/>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lang w:eastAsia="zh-CN"/>
        </w:rPr>
        <w:t>笔试采取闭卷形式进行，考试时间为</w:t>
      </w:r>
      <w:r>
        <w:rPr>
          <w:rFonts w:hint="eastAsia" w:ascii="宋体" w:hAnsi="宋体" w:eastAsia="宋体" w:cs="宋体"/>
          <w:i w:val="0"/>
          <w:iCs w:val="0"/>
          <w:caps w:val="0"/>
          <w:color w:val="333333"/>
          <w:spacing w:val="0"/>
          <w:sz w:val="28"/>
          <w:szCs w:val="28"/>
          <w:lang w:val="en-US" w:eastAsia="zh-CN"/>
        </w:rPr>
        <w:t>90分钟；</w:t>
      </w:r>
    </w:p>
    <w:p>
      <w:pPr>
        <w:pStyle w:val="6"/>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lang w:val="en-US" w:eastAsia="zh-CN"/>
        </w:rPr>
        <w:t>笔试成绩按60%的比例计入总成绩；</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lang w:val="en-US" w:eastAsia="zh-CN"/>
        </w:rPr>
        <w:t>根据笔试成绩从高分到低分，按招聘人数1：2的比例且笔试成绩不低于60分的考生，确定面试人员。若最低合格分数线内人数未达1:2的，按实有人数确定。</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资格复审</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笔试成绩公布后，会根据笔试成绩和进面试比例筛选出有面试资格的考生进行资格复审，如发现条件不符，无法进入后续面试环节。</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需要考生携带以下资料到达指定地点进行资格复审（请考生留意后续公告）：</w:t>
      </w:r>
    </w:p>
    <w:p>
      <w:pPr>
        <w:pStyle w:val="6"/>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报名时上传的纸质版资料；</w:t>
      </w:r>
    </w:p>
    <w:p>
      <w:pPr>
        <w:pStyle w:val="6"/>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default"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shd w:val="clear" w:fill="FFFFFF"/>
          <w:lang w:val="en-US" w:eastAsia="zh-CN"/>
        </w:rPr>
        <w:t>无犯罪记录证明（在户籍所在地派出所开具）；</w:t>
      </w:r>
    </w:p>
    <w:p>
      <w:pPr>
        <w:pStyle w:val="6"/>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default"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shd w:val="clear" w:fill="FFFFFF"/>
          <w:lang w:val="en-US" w:eastAsia="zh-CN"/>
        </w:rPr>
        <w:t>个人征信报告详细版一份（携带本人身份证至“中国人民银行”办理打印）。</w:t>
      </w:r>
    </w:p>
    <w:p>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rightChars="0" w:firstLine="560" w:firstLineChars="200"/>
        <w:rPr>
          <w:rFonts w:hint="eastAsia"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lang w:val="en-US" w:eastAsia="zh-CN"/>
        </w:rPr>
        <w:t>面试</w:t>
      </w:r>
    </w:p>
    <w:p>
      <w:pPr>
        <w:pStyle w:val="6"/>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420" w:leftChars="0" w:right="0" w:rightChars="0"/>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rPr>
        <w:t>面试形式：</w:t>
      </w:r>
      <w:r>
        <w:rPr>
          <w:rFonts w:hint="eastAsia" w:ascii="宋体" w:hAnsi="宋体" w:eastAsia="宋体" w:cs="宋体"/>
          <w:i w:val="0"/>
          <w:iCs w:val="0"/>
          <w:caps w:val="0"/>
          <w:color w:val="333333"/>
          <w:spacing w:val="0"/>
          <w:sz w:val="28"/>
          <w:szCs w:val="28"/>
          <w:shd w:val="clear" w:fill="FFFFFF"/>
          <w:lang w:eastAsia="zh-CN"/>
        </w:rPr>
        <w:t>面试采用</w:t>
      </w:r>
      <w:r>
        <w:rPr>
          <w:rFonts w:hint="eastAsia" w:ascii="宋体" w:hAnsi="宋体" w:eastAsia="宋体" w:cs="宋体"/>
          <w:i w:val="0"/>
          <w:iCs w:val="0"/>
          <w:caps w:val="0"/>
          <w:color w:val="333333"/>
          <w:spacing w:val="0"/>
          <w:sz w:val="28"/>
          <w:szCs w:val="28"/>
          <w:shd w:val="clear" w:fill="FFFFFF"/>
        </w:rPr>
        <w:t>结构化</w:t>
      </w:r>
      <w:r>
        <w:rPr>
          <w:rFonts w:hint="eastAsia" w:ascii="宋体" w:hAnsi="宋体" w:eastAsia="宋体" w:cs="宋体"/>
          <w:i w:val="0"/>
          <w:iCs w:val="0"/>
          <w:caps w:val="0"/>
          <w:color w:val="333333"/>
          <w:spacing w:val="0"/>
          <w:sz w:val="28"/>
          <w:szCs w:val="28"/>
          <w:shd w:val="clear" w:fill="FFFFFF"/>
          <w:lang w:eastAsia="zh-CN"/>
        </w:rPr>
        <w:t>；</w:t>
      </w:r>
    </w:p>
    <w:p>
      <w:pPr>
        <w:pStyle w:val="6"/>
        <w:keepNext w:val="0"/>
        <w:keepLines w:val="0"/>
        <w:pageBreakBefore w:val="0"/>
        <w:widowControl/>
        <w:numPr>
          <w:ilvl w:val="0"/>
          <w:numId w:val="7"/>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240" w:lineRule="auto"/>
        <w:ind w:left="0" w:leftChars="0" w:right="0" w:rightChars="0" w:firstLine="411" w:firstLineChars="147"/>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面试内容：面试实行量化评分，主要考察应聘人员语言表达、逻辑思维、责任感与进取心、自我能力认知以及入职动机、行为举止和形象气质等；</w:t>
      </w:r>
    </w:p>
    <w:p>
      <w:pPr>
        <w:pStyle w:val="6"/>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420" w:leftChars="0" w:right="0" w:rightChars="0"/>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面试成绩按40%的比例计入总成绩；</w:t>
      </w:r>
    </w:p>
    <w:p>
      <w:pPr>
        <w:pStyle w:val="6"/>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leftChars="0" w:right="0" w:rightChars="0" w:firstLine="411" w:firstLineChars="147"/>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面试结束后，按综合成绩（考试总成绩=笔试成绩</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60%+面试成绩</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40%，按四舍五入保留两位小位数）从高到低的顺序，按招聘岗位计划聘用人数1:1确定体检人员。</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体检</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体检由山西万保人力资源有限公司统一组织安排。参照《公务员录用体检标准（试行）》的有关标准执行，参加体检人员在规定时间到指定场地参加体检，体检费用自理。不按规定时间参加体检的人员，视作自动放弃录用资格。</w:t>
      </w:r>
    </w:p>
    <w:p>
      <w:pPr>
        <w:pStyle w:val="6"/>
        <w:keepNext w:val="0"/>
        <w:keepLines w:val="0"/>
        <w:pageBreakBefore w:val="0"/>
        <w:widowControl/>
        <w:numPr>
          <w:ilvl w:val="0"/>
          <w:numId w:val="8"/>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textAlignment w:val="auto"/>
        <w:rPr>
          <w:rFonts w:hint="eastAsia" w:ascii="宋体" w:hAnsi="宋体" w:eastAsia="宋体" w:cs="宋体"/>
          <w:b/>
          <w:bCs/>
          <w:i w:val="0"/>
          <w:iCs w:val="0"/>
          <w:caps w:val="0"/>
          <w:color w:val="333333"/>
          <w:spacing w:val="0"/>
          <w:sz w:val="28"/>
          <w:szCs w:val="28"/>
          <w:shd w:val="clear" w:fill="FFFFFF"/>
          <w:lang w:val="en-US" w:eastAsia="zh-CN"/>
        </w:rPr>
      </w:pPr>
      <w:r>
        <w:rPr>
          <w:rFonts w:hint="eastAsia" w:ascii="宋体" w:hAnsi="宋体" w:eastAsia="宋体" w:cs="宋体"/>
          <w:b/>
          <w:bCs/>
          <w:i w:val="0"/>
          <w:iCs w:val="0"/>
          <w:caps w:val="0"/>
          <w:color w:val="333333"/>
          <w:spacing w:val="0"/>
          <w:sz w:val="28"/>
          <w:szCs w:val="28"/>
          <w:shd w:val="clear" w:fill="FFFFFF"/>
          <w:lang w:val="en-US" w:eastAsia="zh-CN"/>
        </w:rPr>
        <w:t>公示</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100" w:right="0" w:rightChars="0" w:firstLine="56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 xml:space="preserve">体检合格者，确定为拟录用人员，拟录用人员名单在山西万保人力资源有限公司官网进行公示，公示期为5个工作日，接受社会监督。                    </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602" w:firstLineChars="200"/>
        <w:textAlignment w:val="auto"/>
        <w:rPr>
          <w:rFonts w:hint="eastAsia" w:ascii="宋体" w:hAnsi="宋体" w:eastAsia="宋体" w:cs="宋体"/>
          <w:b/>
          <w:bCs/>
          <w:color w:val="auto"/>
          <w:kern w:val="2"/>
          <w:sz w:val="30"/>
          <w:szCs w:val="30"/>
          <w:shd w:val="clear" w:color="auto" w:fill="FFFFFF"/>
          <w:lang w:val="en-US" w:eastAsia="zh-CN" w:bidi="ar-SA"/>
        </w:rPr>
      </w:pPr>
      <w:r>
        <w:rPr>
          <w:rFonts w:hint="eastAsia" w:ascii="宋体" w:hAnsi="宋体" w:eastAsia="宋体" w:cs="宋体"/>
          <w:b/>
          <w:bCs/>
          <w:color w:val="auto"/>
          <w:kern w:val="2"/>
          <w:sz w:val="30"/>
          <w:szCs w:val="30"/>
          <w:shd w:val="clear" w:color="auto" w:fill="FFFFFF"/>
          <w:lang w:val="en-US" w:eastAsia="zh-CN" w:bidi="ar-SA"/>
        </w:rPr>
        <w:t>四、</w:t>
      </w:r>
      <w:r>
        <w:rPr>
          <w:rFonts w:hint="eastAsia" w:asciiTheme="minorEastAsia" w:hAnsiTheme="minorEastAsia" w:cstheme="minorEastAsia"/>
          <w:b/>
          <w:sz w:val="28"/>
          <w:szCs w:val="28"/>
        </w:rPr>
        <w:t>薪资及福利待遇</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FFFFFF"/>
        </w:rPr>
      </w:pPr>
      <w:r>
        <w:rPr>
          <w:rFonts w:hint="eastAsia" w:ascii="宋体" w:hAnsi="宋体" w:eastAsia="宋体" w:cs="宋体"/>
          <w:color w:val="auto"/>
          <w:sz w:val="28"/>
          <w:szCs w:val="28"/>
          <w:shd w:val="clear" w:color="auto" w:fill="FFFFFF"/>
          <w:lang w:eastAsia="zh-CN"/>
        </w:rPr>
        <w:t>薪资：</w:t>
      </w:r>
      <w:r>
        <w:rPr>
          <w:rFonts w:hint="eastAsia" w:ascii="宋体" w:hAnsi="宋体" w:eastAsia="宋体" w:cs="宋体"/>
          <w:color w:val="auto"/>
          <w:sz w:val="28"/>
          <w:szCs w:val="28"/>
          <w:shd w:val="clear" w:color="auto" w:fill="FFFFFF"/>
          <w:lang w:val="en-US" w:eastAsia="zh-CN"/>
        </w:rPr>
        <w:t>2500元</w:t>
      </w:r>
      <w:r>
        <w:rPr>
          <w:rFonts w:hint="eastAsia" w:ascii="宋体" w:hAnsi="宋体" w:eastAsia="宋体" w:cs="宋体"/>
          <w:color w:val="auto"/>
          <w:sz w:val="28"/>
          <w:szCs w:val="28"/>
          <w:shd w:val="clear" w:color="auto" w:fill="FFFFFF"/>
        </w:rPr>
        <w:t>/</w:t>
      </w:r>
      <w:r>
        <w:rPr>
          <w:rFonts w:hint="eastAsia" w:ascii="宋体" w:hAnsi="宋体" w:eastAsia="宋体" w:cs="宋体"/>
          <w:color w:val="auto"/>
          <w:sz w:val="28"/>
          <w:szCs w:val="28"/>
          <w:shd w:val="clear" w:color="auto" w:fill="FFFFFF"/>
          <w:lang w:eastAsia="zh-CN"/>
        </w:rPr>
        <w:t>人</w:t>
      </w:r>
      <w:r>
        <w:rPr>
          <w:rFonts w:hint="eastAsia" w:ascii="宋体" w:hAnsi="宋体" w:eastAsia="宋体" w:cs="宋体"/>
          <w:color w:val="auto"/>
          <w:sz w:val="28"/>
          <w:szCs w:val="28"/>
          <w:shd w:val="clear" w:color="auto" w:fill="FFFFFF"/>
          <w:lang w:val="en-US" w:eastAsia="zh-CN"/>
        </w:rPr>
        <w:t>/</w:t>
      </w:r>
      <w:r>
        <w:rPr>
          <w:rFonts w:hint="eastAsia" w:ascii="宋体" w:hAnsi="宋体" w:eastAsia="宋体" w:cs="宋体"/>
          <w:color w:val="auto"/>
          <w:sz w:val="28"/>
          <w:szCs w:val="28"/>
          <w:shd w:val="clear" w:color="auto" w:fill="FFFFFF"/>
        </w:rPr>
        <w:t>月（含</w:t>
      </w:r>
      <w:r>
        <w:rPr>
          <w:rFonts w:hint="eastAsia" w:ascii="宋体" w:hAnsi="宋体" w:eastAsia="宋体" w:cs="宋体"/>
          <w:color w:val="auto"/>
          <w:sz w:val="28"/>
          <w:szCs w:val="28"/>
          <w:shd w:val="clear" w:color="auto" w:fill="FFFFFF"/>
          <w:lang w:eastAsia="zh-CN"/>
        </w:rPr>
        <w:t>个人社保费用</w:t>
      </w:r>
      <w:r>
        <w:rPr>
          <w:rFonts w:hint="eastAsia" w:ascii="宋体" w:hAnsi="宋体" w:eastAsia="宋体" w:cs="宋体"/>
          <w:color w:val="auto"/>
          <w:sz w:val="28"/>
          <w:szCs w:val="28"/>
          <w:shd w:val="clear" w:color="auto" w:fill="FFFFFF"/>
        </w:rPr>
        <w:t>）；</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jc w:val="left"/>
        <w:textAlignment w:val="auto"/>
        <w:rPr>
          <w:rFonts w:hint="eastAsia" w:ascii="宋体" w:hAnsi="宋体" w:eastAsia="宋体" w:cs="宋体"/>
          <w:color w:val="auto"/>
          <w:sz w:val="28"/>
          <w:szCs w:val="28"/>
          <w:shd w:val="clear" w:color="auto" w:fill="FFFFFF"/>
          <w:lang w:eastAsia="zh-CN"/>
        </w:rPr>
      </w:pPr>
      <w:r>
        <w:rPr>
          <w:rFonts w:hint="eastAsia" w:ascii="宋体" w:hAnsi="宋体" w:eastAsia="宋体" w:cs="宋体"/>
          <w:color w:val="auto"/>
          <w:sz w:val="28"/>
          <w:szCs w:val="28"/>
          <w:shd w:val="clear" w:color="auto" w:fill="FFFFFF"/>
          <w:lang w:val="en-US" w:eastAsia="zh-CN"/>
        </w:rPr>
        <w:t>福利</w:t>
      </w:r>
      <w:r>
        <w:rPr>
          <w:rFonts w:hint="eastAsia" w:ascii="宋体" w:hAnsi="宋体" w:eastAsia="宋体" w:cs="宋体"/>
          <w:color w:val="auto"/>
          <w:sz w:val="28"/>
          <w:szCs w:val="28"/>
          <w:shd w:val="clear" w:color="auto" w:fill="FFFFFF"/>
        </w:rPr>
        <w:t>待遇：</w:t>
      </w:r>
      <w:r>
        <w:rPr>
          <w:rFonts w:hint="eastAsia" w:ascii="宋体" w:hAnsi="宋体" w:eastAsia="宋体" w:cs="宋体"/>
          <w:color w:val="auto"/>
          <w:sz w:val="28"/>
          <w:szCs w:val="28"/>
          <w:shd w:val="clear" w:color="auto" w:fill="FFFFFF"/>
          <w:lang w:eastAsia="zh-CN"/>
        </w:rPr>
        <w:t>缴纳</w:t>
      </w:r>
      <w:r>
        <w:rPr>
          <w:rFonts w:hint="eastAsia" w:ascii="宋体" w:hAnsi="宋体" w:eastAsia="宋体" w:cs="宋体"/>
          <w:color w:val="auto"/>
          <w:sz w:val="28"/>
          <w:szCs w:val="28"/>
          <w:shd w:val="clear" w:color="auto" w:fill="FFFFFF"/>
          <w:lang w:val="en-US" w:eastAsia="zh-CN"/>
        </w:rPr>
        <w:t>社会保险</w:t>
      </w:r>
      <w:r>
        <w:rPr>
          <w:rFonts w:hint="eastAsia" w:ascii="宋体" w:hAnsi="宋体" w:eastAsia="宋体" w:cs="宋体"/>
          <w:color w:val="auto"/>
          <w:sz w:val="28"/>
          <w:szCs w:val="28"/>
          <w:shd w:val="clear" w:color="auto" w:fill="FFFFFF"/>
        </w:rPr>
        <w:t>（养老、医疗、工伤、生育、失业）</w:t>
      </w:r>
      <w:r>
        <w:rPr>
          <w:rFonts w:hint="eastAsia" w:ascii="宋体" w:hAnsi="宋体" w:eastAsia="宋体" w:cs="宋体"/>
          <w:color w:val="auto"/>
          <w:sz w:val="28"/>
          <w:szCs w:val="28"/>
          <w:shd w:val="clear" w:color="auto" w:fill="FFFFFF"/>
          <w:lang w:eastAsia="zh-CN"/>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auto"/>
          <w:sz w:val="28"/>
          <w:szCs w:val="28"/>
          <w:shd w:val="clear" w:color="auto" w:fill="FFFFFF"/>
          <w:lang w:eastAsia="zh-CN"/>
        </w:rPr>
      </w:pPr>
      <w:r>
        <w:rPr>
          <w:rFonts w:hint="eastAsia" w:ascii="宋体" w:hAnsi="宋体" w:eastAsia="宋体" w:cs="宋体"/>
          <w:b/>
          <w:bCs/>
          <w:color w:val="auto"/>
          <w:sz w:val="28"/>
          <w:szCs w:val="28"/>
          <w:shd w:val="clear" w:color="auto" w:fill="FFFFFF"/>
          <w:lang w:val="en-US" w:eastAsia="zh-CN"/>
        </w:rPr>
        <w:t>五</w:t>
      </w:r>
      <w:r>
        <w:rPr>
          <w:rFonts w:hint="eastAsia" w:ascii="宋体" w:hAnsi="宋体" w:eastAsia="宋体" w:cs="宋体"/>
          <w:b/>
          <w:bCs/>
          <w:color w:val="auto"/>
          <w:sz w:val="28"/>
          <w:szCs w:val="28"/>
          <w:shd w:val="clear" w:color="auto" w:fill="FFFFFF"/>
          <w:lang w:eastAsia="zh-CN"/>
        </w:rPr>
        <w:t>、用工形式</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0" w:firstLineChars="300"/>
        <w:textAlignment w:val="auto"/>
        <w:rPr>
          <w:rFonts w:hint="eastAsia" w:ascii="宋体" w:hAnsi="宋体" w:eastAsia="宋体" w:cs="宋体"/>
          <w:color w:val="auto"/>
          <w:sz w:val="28"/>
          <w:szCs w:val="28"/>
          <w:shd w:val="clear" w:color="auto" w:fill="FFFFFF"/>
        </w:rPr>
      </w:pPr>
      <w:r>
        <w:rPr>
          <w:rFonts w:hint="eastAsia" w:ascii="宋体" w:hAnsi="宋体" w:eastAsia="宋体" w:cs="宋体"/>
          <w:color w:val="auto"/>
          <w:sz w:val="28"/>
          <w:szCs w:val="28"/>
          <w:shd w:val="clear" w:color="auto" w:fill="FFFFFF"/>
        </w:rPr>
        <w:t>劳务派遣形式。被聘用人员与</w:t>
      </w:r>
      <w:r>
        <w:rPr>
          <w:rFonts w:hint="eastAsia" w:ascii="宋体" w:hAnsi="宋体" w:eastAsia="宋体" w:cs="宋体"/>
          <w:color w:val="auto"/>
          <w:sz w:val="28"/>
          <w:szCs w:val="28"/>
          <w:shd w:val="clear" w:color="auto" w:fill="FFFFFF"/>
          <w:lang w:val="en-US" w:eastAsia="zh-CN"/>
        </w:rPr>
        <w:t>劳务派遣公司</w:t>
      </w:r>
      <w:r>
        <w:rPr>
          <w:rFonts w:hint="eastAsia" w:ascii="宋体" w:hAnsi="宋体" w:eastAsia="宋体" w:cs="宋体"/>
          <w:color w:val="auto"/>
          <w:sz w:val="28"/>
          <w:szCs w:val="28"/>
          <w:shd w:val="clear" w:color="auto" w:fill="FFFFFF"/>
        </w:rPr>
        <w:t>签</w:t>
      </w:r>
      <w:r>
        <w:rPr>
          <w:rFonts w:hint="eastAsia" w:ascii="宋体" w:hAnsi="宋体" w:eastAsia="宋体" w:cs="宋体"/>
          <w:color w:val="auto"/>
          <w:sz w:val="28"/>
          <w:szCs w:val="28"/>
          <w:highlight w:val="none"/>
          <w:shd w:val="clear" w:color="auto" w:fill="FFFFFF"/>
        </w:rPr>
        <w:t>订《</w:t>
      </w:r>
      <w:r>
        <w:rPr>
          <w:rFonts w:hint="eastAsia" w:ascii="宋体" w:hAnsi="宋体" w:eastAsia="宋体" w:cs="宋体"/>
          <w:color w:val="auto"/>
          <w:sz w:val="28"/>
          <w:szCs w:val="28"/>
          <w:highlight w:val="none"/>
          <w:shd w:val="clear" w:color="auto" w:fill="FFFFFF"/>
          <w:lang w:eastAsia="zh-CN"/>
        </w:rPr>
        <w:t>派遣员工劳动</w:t>
      </w:r>
      <w:r>
        <w:rPr>
          <w:rFonts w:hint="eastAsia" w:ascii="宋体" w:hAnsi="宋体" w:eastAsia="宋体" w:cs="宋体"/>
          <w:color w:val="auto"/>
          <w:sz w:val="28"/>
          <w:szCs w:val="28"/>
          <w:highlight w:val="none"/>
          <w:shd w:val="clear" w:color="auto" w:fill="FFFFFF"/>
        </w:rPr>
        <w:t>合同》</w:t>
      </w:r>
      <w:r>
        <w:rPr>
          <w:rFonts w:hint="eastAsia" w:ascii="宋体" w:hAnsi="宋体" w:eastAsia="宋体" w:cs="宋体"/>
          <w:color w:val="auto"/>
          <w:sz w:val="28"/>
          <w:szCs w:val="28"/>
          <w:shd w:val="clear" w:color="auto" w:fill="FFFFFF"/>
        </w:rPr>
        <w:t>，</w:t>
      </w:r>
      <w:r>
        <w:rPr>
          <w:rFonts w:hint="eastAsia" w:ascii="宋体" w:hAnsi="宋体" w:eastAsia="宋体" w:cs="宋体"/>
          <w:color w:val="auto"/>
          <w:sz w:val="28"/>
          <w:szCs w:val="28"/>
          <w:shd w:val="clear" w:color="auto" w:fill="FFFFFF"/>
          <w:lang w:val="en-US" w:eastAsia="zh-CN"/>
        </w:rPr>
        <w:t>并向用工单位派遣工作人员。</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2" w:firstLineChars="200"/>
        <w:jc w:val="left"/>
        <w:textAlignment w:val="auto"/>
        <w:rPr>
          <w:rFonts w:hint="eastAsia" w:ascii="宋体" w:hAnsi="宋体" w:eastAsia="宋体" w:cs="宋体"/>
          <w:b/>
          <w:bCs/>
          <w:i w:val="0"/>
          <w:iCs w:val="0"/>
          <w:caps w:val="0"/>
          <w:color w:val="333333"/>
          <w:spacing w:val="0"/>
          <w:sz w:val="28"/>
          <w:szCs w:val="28"/>
          <w:shd w:val="clear" w:fill="FFFFFF"/>
          <w:lang w:val="en-US" w:eastAsia="zh-CN"/>
        </w:rPr>
      </w:pPr>
      <w:r>
        <w:rPr>
          <w:rFonts w:hint="eastAsia" w:ascii="宋体" w:hAnsi="宋体" w:eastAsia="宋体" w:cs="宋体"/>
          <w:b/>
          <w:bCs/>
          <w:i w:val="0"/>
          <w:iCs w:val="0"/>
          <w:caps w:val="0"/>
          <w:color w:val="333333"/>
          <w:spacing w:val="0"/>
          <w:sz w:val="28"/>
          <w:szCs w:val="28"/>
          <w:shd w:val="clear" w:fill="FFFFFF"/>
          <w:lang w:val="en-US" w:eastAsia="zh-CN"/>
        </w:rPr>
        <w:t>六、其他事项</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1、本次公开招聘考试不指定考试辅导用书，不举办、不委托任何机构或个人辅导培训，如有虚假信息及违规缴纳中介费、培训费等一切贿赂作假行为，个人承担由此而产生的一切后果。敬请广大考生提高警惕，切勿上当受骗；</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2、本招聘公告以山西万保人力资源有限公司官网及微信公众号为准，对于其他平台转载信息不做解释。</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网址：www.wonderhr.com</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jc w:val="left"/>
        <w:textAlignment w:val="auto"/>
        <w:rPr>
          <w:rFonts w:hint="default"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 xml:space="preserve">咨询电话：0351-8209398 18234143967 </w:t>
      </w:r>
      <w:r>
        <w:rPr>
          <w:rFonts w:hint="eastAsia" w:ascii="宋体" w:hAnsi="宋体" w:eastAsia="宋体" w:cs="宋体"/>
          <w:i w:val="0"/>
          <w:iCs w:val="0"/>
          <w:caps w:val="0"/>
          <w:color w:val="333333"/>
          <w:spacing w:val="0"/>
          <w:sz w:val="28"/>
          <w:szCs w:val="28"/>
          <w:lang w:val="en-US" w:eastAsia="zh-CN"/>
        </w:rPr>
        <w:t>18235110539</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righ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righ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righ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山西万保人力资源有限公司</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righ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2023 年5月16日</w:t>
      </w:r>
    </w:p>
    <w:p>
      <w:pPr>
        <w:jc w:val="left"/>
        <w:rPr>
          <w:rFonts w:hint="eastAsia" w:asciiTheme="minorEastAsia" w:hAnsiTheme="minorEastAsia" w:cstheme="minorEastAsia"/>
          <w:b/>
          <w:bCs/>
          <w:sz w:val="28"/>
          <w:szCs w:val="28"/>
        </w:rPr>
      </w:pPr>
    </w:p>
    <w:p>
      <w:pPr>
        <w:jc w:val="left"/>
        <w:rPr>
          <w:rFonts w:asciiTheme="minorEastAsia" w:hAnsiTheme="minorEastAsia" w:cstheme="minorEastAsia"/>
          <w:b/>
          <w:bCs/>
          <w:sz w:val="28"/>
          <w:szCs w:val="28"/>
        </w:rPr>
      </w:pPr>
      <w:r>
        <w:rPr>
          <w:rFonts w:hint="eastAsia" w:asciiTheme="minorEastAsia" w:hAnsiTheme="minorEastAsia" w:cstheme="minorEastAsia"/>
          <w:b/>
          <w:bCs/>
          <w:sz w:val="28"/>
          <w:szCs w:val="28"/>
        </w:rPr>
        <w:t>相关附件：</w:t>
      </w:r>
    </w:p>
    <w:p>
      <w:pPr>
        <w:ind w:firstLine="562" w:firstLineChars="200"/>
        <w:jc w:val="left"/>
        <w:rPr>
          <w:rFonts w:asciiTheme="minorEastAsia" w:hAnsiTheme="minorEastAsia" w:cstheme="minorEastAsia"/>
          <w:b/>
          <w:bCs/>
          <w:sz w:val="28"/>
          <w:szCs w:val="28"/>
        </w:rPr>
      </w:pPr>
      <w:r>
        <w:rPr>
          <w:rFonts w:hint="eastAsia" w:asciiTheme="minorEastAsia" w:hAnsiTheme="minorEastAsia" w:cstheme="minorEastAsia"/>
          <w:b/>
          <w:bCs/>
          <w:sz w:val="28"/>
          <w:szCs w:val="28"/>
        </w:rPr>
        <w:t>1、附件1《报名须知》</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jc w:val="left"/>
        <w:textAlignment w:val="auto"/>
        <w:rPr>
          <w:rStyle w:val="12"/>
          <w:rFonts w:hint="eastAsia" w:ascii="宋体" w:hAnsi="宋体" w:eastAsia="宋体" w:cs="宋体"/>
          <w:i w:val="0"/>
          <w:iCs w:val="0"/>
          <w:caps w:val="0"/>
          <w:color w:val="333333"/>
          <w:spacing w:val="0"/>
          <w:sz w:val="28"/>
          <w:szCs w:val="28"/>
          <w:lang w:eastAsia="zh-CN"/>
        </w:rPr>
      </w:pPr>
      <w:r>
        <w:rPr>
          <w:rFonts w:hint="eastAsia" w:asciiTheme="minorEastAsia" w:hAnsiTheme="minorEastAsia" w:cstheme="minorEastAsia"/>
          <w:b/>
          <w:bCs/>
          <w:sz w:val="28"/>
          <w:szCs w:val="28"/>
          <w:lang w:val="en-US" w:eastAsia="zh-CN"/>
        </w:rPr>
        <w:t>2</w:t>
      </w:r>
      <w:r>
        <w:rPr>
          <w:rFonts w:hint="eastAsia" w:asciiTheme="minorEastAsia" w:hAnsiTheme="minorEastAsia" w:cstheme="minorEastAsia"/>
          <w:b/>
          <w:bCs/>
          <w:sz w:val="28"/>
          <w:szCs w:val="28"/>
        </w:rPr>
        <w:t>、附件</w:t>
      </w:r>
      <w:r>
        <w:rPr>
          <w:rFonts w:hint="eastAsia" w:asciiTheme="minorEastAsia" w:hAnsiTheme="minorEastAsia" w:cstheme="minorEastAsia"/>
          <w:b/>
          <w:bCs/>
          <w:sz w:val="28"/>
          <w:szCs w:val="28"/>
          <w:lang w:val="en-US" w:eastAsia="zh-CN"/>
        </w:rPr>
        <w:t>2《</w:t>
      </w:r>
      <w:r>
        <w:rPr>
          <w:rStyle w:val="12"/>
          <w:rFonts w:hint="eastAsia" w:ascii="宋体" w:hAnsi="宋体" w:eastAsia="宋体" w:cs="宋体"/>
          <w:i w:val="0"/>
          <w:iCs w:val="0"/>
          <w:caps w:val="0"/>
          <w:color w:val="333333"/>
          <w:spacing w:val="0"/>
          <w:sz w:val="28"/>
          <w:szCs w:val="28"/>
        </w:rPr>
        <w:t>考生诚信承诺书</w:t>
      </w:r>
      <w:r>
        <w:rPr>
          <w:rStyle w:val="12"/>
          <w:rFonts w:hint="eastAsia" w:ascii="宋体" w:hAnsi="宋体" w:eastAsia="宋体" w:cs="宋体"/>
          <w:i w:val="0"/>
          <w:iCs w:val="0"/>
          <w:caps w:val="0"/>
          <w:color w:val="333333"/>
          <w:spacing w:val="0"/>
          <w:sz w:val="28"/>
          <w:szCs w:val="28"/>
          <w:lang w:eastAsia="zh-CN"/>
        </w:rPr>
        <w:t>》</w:t>
      </w:r>
    </w:p>
    <w:p>
      <w:pPr>
        <w:pStyle w:val="2"/>
        <w:spacing w:line="360" w:lineRule="auto"/>
        <w:ind w:firstLine="0" w:firstLineChars="0"/>
        <w:rPr>
          <w:rFonts w:hint="eastAsia" w:ascii="宋体" w:hAnsi="宋体" w:eastAsia="宋体" w:cs="宋体"/>
          <w:b/>
          <w:bCs/>
          <w:sz w:val="28"/>
          <w:szCs w:val="28"/>
          <w:shd w:val="clear" w:color="auto" w:fill="FFFFFF"/>
        </w:rPr>
      </w:pPr>
    </w:p>
    <w:p>
      <w:pPr>
        <w:pStyle w:val="2"/>
        <w:spacing w:line="360" w:lineRule="auto"/>
        <w:ind w:firstLine="0" w:firstLineChars="0"/>
        <w:rPr>
          <w:rFonts w:hint="eastAsia" w:ascii="宋体" w:hAnsi="宋体" w:eastAsia="宋体" w:cs="宋体"/>
          <w:b/>
          <w:bCs/>
          <w:sz w:val="28"/>
          <w:szCs w:val="28"/>
          <w:shd w:val="clear" w:color="auto" w:fill="FFFFFF"/>
        </w:rPr>
      </w:pPr>
    </w:p>
    <w:p>
      <w:pPr>
        <w:pStyle w:val="2"/>
        <w:spacing w:line="360" w:lineRule="auto"/>
        <w:ind w:firstLine="0" w:firstLineChars="0"/>
        <w:rPr>
          <w:rFonts w:hint="eastAsia" w:ascii="宋体" w:hAnsi="宋体" w:eastAsia="宋体" w:cs="宋体"/>
          <w:b/>
          <w:bCs/>
          <w:sz w:val="28"/>
          <w:szCs w:val="28"/>
          <w:shd w:val="clear" w:color="auto" w:fill="FFFFFF"/>
        </w:rPr>
      </w:pPr>
    </w:p>
    <w:p>
      <w:pPr>
        <w:pStyle w:val="2"/>
        <w:spacing w:line="360" w:lineRule="auto"/>
        <w:ind w:firstLine="0" w:firstLineChars="0"/>
        <w:rPr>
          <w:rFonts w:ascii="宋体" w:hAnsi="宋体" w:eastAsia="宋体" w:cs="宋体"/>
          <w:b/>
          <w:bCs/>
          <w:sz w:val="28"/>
          <w:szCs w:val="28"/>
          <w:shd w:val="clear" w:color="auto" w:fill="FFFFFF"/>
        </w:rPr>
      </w:pPr>
      <w:r>
        <w:rPr>
          <w:rFonts w:hint="eastAsia" w:ascii="宋体" w:hAnsi="宋体" w:eastAsia="宋体" w:cs="宋体"/>
          <w:b/>
          <w:bCs/>
          <w:sz w:val="28"/>
          <w:szCs w:val="28"/>
          <w:shd w:val="clear" w:color="auto" w:fill="FFFFFF"/>
        </w:rPr>
        <w:t>附件1：报名须知</w:t>
      </w:r>
    </w:p>
    <w:p>
      <w:pPr>
        <w:pStyle w:val="2"/>
        <w:spacing w:line="360" w:lineRule="auto"/>
        <w:ind w:firstLine="0" w:firstLineChars="0"/>
        <w:jc w:val="center"/>
        <w:rPr>
          <w:rFonts w:ascii="宋体" w:hAnsi="宋体" w:eastAsia="宋体" w:cs="宋体"/>
          <w:b/>
          <w:bCs/>
          <w:sz w:val="28"/>
          <w:szCs w:val="28"/>
          <w:shd w:val="clear" w:color="auto" w:fill="FFFFFF"/>
        </w:rPr>
      </w:pPr>
      <w:r>
        <w:rPr>
          <w:rFonts w:hint="eastAsia" w:ascii="宋体" w:hAnsi="宋体" w:eastAsia="宋体" w:cs="宋体"/>
          <w:b/>
          <w:bCs/>
          <w:sz w:val="28"/>
          <w:szCs w:val="28"/>
          <w:shd w:val="clear" w:color="auto" w:fill="FFFFFF"/>
        </w:rPr>
        <w:t>报名须知</w:t>
      </w:r>
    </w:p>
    <w:p>
      <w:pPr>
        <w:pStyle w:val="6"/>
        <w:widowControl/>
        <w:spacing w:before="75" w:beforeAutospacing="0" w:after="75" w:afterAutospacing="0" w:line="360" w:lineRule="auto"/>
        <w:ind w:firstLine="560" w:firstLineChars="200"/>
        <w:rPr>
          <w:rFonts w:ascii="宋体" w:hAnsi="宋体" w:eastAsia="宋体" w:cs="宋体"/>
          <w:sz w:val="28"/>
          <w:szCs w:val="28"/>
        </w:rPr>
      </w:pPr>
      <w:r>
        <w:rPr>
          <w:rFonts w:hint="eastAsia" w:ascii="宋体" w:hAnsi="宋体" w:eastAsia="宋体" w:cs="宋体"/>
          <w:sz w:val="28"/>
          <w:szCs w:val="28"/>
        </w:rPr>
        <w:t>1.本次岗位不指定任何辅导用书，不委托或授权任何机构或个人举办辅导培训班；凡社会上举办的各类招聘培训辅导班和发行的出版物等，均与本次招聘无关；</w:t>
      </w:r>
    </w:p>
    <w:p>
      <w:pPr>
        <w:pStyle w:val="6"/>
        <w:widowControl/>
        <w:spacing w:before="75" w:beforeAutospacing="0" w:after="75" w:afterAutospacing="0" w:line="360" w:lineRule="auto"/>
        <w:ind w:firstLine="560" w:firstLineChars="200"/>
        <w:rPr>
          <w:rFonts w:ascii="宋体" w:hAnsi="宋体" w:eastAsia="宋体" w:cs="宋体"/>
          <w:sz w:val="28"/>
          <w:szCs w:val="28"/>
        </w:rPr>
      </w:pPr>
      <w:r>
        <w:rPr>
          <w:rFonts w:hint="eastAsia" w:ascii="宋体" w:hAnsi="宋体" w:eastAsia="宋体" w:cs="宋体"/>
          <w:sz w:val="28"/>
          <w:szCs w:val="28"/>
        </w:rPr>
        <w:t>2.报名人员应确保填写或提供的报名表及资料真实有效，对填写虚假报考信息或提供伪造、编造有关证件、材料，骗取报考资格的，一经查实，立即取消报考资格；</w:t>
      </w:r>
    </w:p>
    <w:p>
      <w:pPr>
        <w:pStyle w:val="6"/>
        <w:widowControl/>
        <w:spacing w:before="75" w:beforeAutospacing="0" w:after="75" w:afterAutospacing="0" w:line="360" w:lineRule="auto"/>
        <w:ind w:firstLine="560" w:firstLineChars="200"/>
        <w:rPr>
          <w:rFonts w:ascii="宋体" w:hAnsi="宋体" w:eastAsia="宋体" w:cs="宋体"/>
          <w:sz w:val="28"/>
          <w:szCs w:val="28"/>
        </w:rPr>
      </w:pPr>
      <w:r>
        <w:rPr>
          <w:rFonts w:hint="eastAsia" w:ascii="宋体" w:hAnsi="宋体" w:eastAsia="宋体" w:cs="宋体"/>
          <w:sz w:val="28"/>
          <w:szCs w:val="28"/>
        </w:rPr>
        <w:t>3.报名人员应服从报名现场工作人员的安排，不得扰乱报名现场秩序；</w:t>
      </w:r>
    </w:p>
    <w:p>
      <w:pPr>
        <w:pStyle w:val="6"/>
        <w:widowControl/>
        <w:spacing w:before="75" w:beforeAutospacing="0" w:after="75" w:afterAutospacing="0" w:line="360" w:lineRule="auto"/>
        <w:ind w:firstLine="560" w:firstLineChars="200"/>
        <w:rPr>
          <w:rFonts w:ascii="宋体" w:hAnsi="宋体" w:eastAsia="宋体" w:cs="宋体"/>
          <w:sz w:val="28"/>
          <w:szCs w:val="28"/>
        </w:rPr>
      </w:pPr>
      <w:r>
        <w:rPr>
          <w:rFonts w:hint="eastAsia" w:ascii="宋体" w:hAnsi="宋体" w:eastAsia="宋体" w:cs="宋体"/>
          <w:sz w:val="28"/>
          <w:szCs w:val="28"/>
        </w:rPr>
        <w:t>4.关于本次招聘的所有相关通知、公告、详细信息均由公司官网www.wonderhr.com发布，请报名人员务必关注公司官网发布的公告内容，以免错过重要信息；如有变化，以山西万保人力资源有限公司工作人员通知为准。</w:t>
      </w:r>
    </w:p>
    <w:p>
      <w:pPr>
        <w:pStyle w:val="6"/>
        <w:widowControl/>
        <w:spacing w:before="75" w:beforeAutospacing="0" w:after="75" w:afterAutospacing="0" w:line="360" w:lineRule="auto"/>
        <w:ind w:firstLine="560" w:firstLineChars="200"/>
        <w:rPr>
          <w:rFonts w:ascii="宋体" w:hAnsi="宋体" w:eastAsia="宋体" w:cs="宋体"/>
          <w:sz w:val="28"/>
          <w:szCs w:val="28"/>
        </w:rPr>
      </w:pPr>
      <w:r>
        <w:rPr>
          <w:rFonts w:hint="eastAsia" w:ascii="宋体" w:hAnsi="宋体" w:eastAsia="宋体" w:cs="宋体"/>
          <w:sz w:val="28"/>
          <w:szCs w:val="28"/>
        </w:rPr>
        <w:t>5.报名人员有任何关于本次岗位报名的疑问，均可咨询我公司工作人员，咨询电话：0351-8209398。</w:t>
      </w:r>
    </w:p>
    <w:p>
      <w:pPr>
        <w:pStyle w:val="6"/>
        <w:widowControl/>
        <w:spacing w:before="75" w:beforeAutospacing="0" w:after="75" w:afterAutospacing="0" w:line="465" w:lineRule="atLeast"/>
        <w:jc w:val="right"/>
        <w:rPr>
          <w:rFonts w:hint="eastAsia" w:ascii="宋体" w:hAnsi="宋体" w:eastAsia="宋体" w:cs="宋体"/>
          <w:sz w:val="28"/>
          <w:szCs w:val="28"/>
        </w:rPr>
      </w:pPr>
    </w:p>
    <w:p>
      <w:pPr>
        <w:pStyle w:val="6"/>
        <w:widowControl/>
        <w:spacing w:before="75" w:beforeAutospacing="0" w:after="75" w:afterAutospacing="0" w:line="465" w:lineRule="atLeast"/>
        <w:jc w:val="right"/>
        <w:rPr>
          <w:rFonts w:ascii="宋体" w:hAnsi="宋体" w:eastAsia="宋体" w:cs="宋体"/>
          <w:sz w:val="28"/>
          <w:szCs w:val="28"/>
        </w:rPr>
      </w:pPr>
      <w:r>
        <w:rPr>
          <w:rFonts w:hint="eastAsia" w:ascii="宋体" w:hAnsi="宋体" w:eastAsia="宋体" w:cs="宋体"/>
          <w:sz w:val="28"/>
          <w:szCs w:val="28"/>
        </w:rPr>
        <w:t>山西万保人力资源有限公司</w:t>
      </w:r>
    </w:p>
    <w:p>
      <w:pPr>
        <w:pStyle w:val="6"/>
        <w:widowControl/>
        <w:spacing w:before="75" w:beforeAutospacing="0" w:after="75" w:afterAutospacing="0" w:line="465" w:lineRule="atLeast"/>
        <w:jc w:val="right"/>
        <w:rPr>
          <w:rFonts w:ascii="宋体" w:hAnsi="宋体" w:eastAsia="宋体" w:cs="宋体"/>
          <w:sz w:val="28"/>
          <w:szCs w:val="28"/>
        </w:rPr>
      </w:pPr>
      <w:r>
        <w:rPr>
          <w:rFonts w:hint="eastAsia" w:ascii="宋体" w:hAnsi="宋体" w:eastAsia="宋体" w:cs="宋体"/>
          <w:sz w:val="28"/>
          <w:szCs w:val="28"/>
          <w:lang w:val="en-US" w:eastAsia="zh-CN"/>
        </w:rPr>
        <w:t>2023</w:t>
      </w:r>
      <w:r>
        <w:rPr>
          <w:rFonts w:hint="eastAsia" w:ascii="宋体" w:hAnsi="宋体" w:eastAsia="宋体" w:cs="宋体"/>
          <w:sz w:val="28"/>
          <w:szCs w:val="28"/>
        </w:rPr>
        <w:t>年</w:t>
      </w:r>
      <w:r>
        <w:rPr>
          <w:rFonts w:hint="eastAsia" w:ascii="宋体" w:hAnsi="宋体" w:eastAsia="宋体" w:cs="宋体"/>
          <w:sz w:val="28"/>
          <w:szCs w:val="28"/>
          <w:lang w:val="en-US" w:eastAsia="zh-CN"/>
        </w:rPr>
        <w:t>5</w:t>
      </w:r>
      <w:r>
        <w:rPr>
          <w:rFonts w:hint="eastAsia" w:ascii="宋体" w:hAnsi="宋体" w:eastAsia="宋体" w:cs="宋体"/>
          <w:sz w:val="28"/>
          <w:szCs w:val="28"/>
        </w:rPr>
        <w:t>月</w:t>
      </w:r>
      <w:r>
        <w:rPr>
          <w:rFonts w:hint="eastAsia" w:ascii="宋体" w:hAnsi="宋体" w:eastAsia="宋体" w:cs="宋体"/>
          <w:sz w:val="28"/>
          <w:szCs w:val="28"/>
          <w:lang w:val="en-US" w:eastAsia="zh-CN"/>
        </w:rPr>
        <w:t>16</w:t>
      </w:r>
      <w:r>
        <w:rPr>
          <w:rFonts w:hint="eastAsia" w:ascii="宋体" w:hAnsi="宋体" w:eastAsia="宋体" w:cs="宋体"/>
          <w:sz w:val="28"/>
          <w:szCs w:val="28"/>
        </w:rPr>
        <w:t>日</w:t>
      </w:r>
    </w:p>
    <w:p>
      <w:pPr>
        <w:pStyle w:val="6"/>
        <w:widowControl/>
        <w:spacing w:before="75" w:beforeAutospacing="0" w:after="75" w:afterAutospacing="0" w:line="465" w:lineRule="atLeast"/>
        <w:jc w:val="right"/>
        <w:rPr>
          <w:rFonts w:ascii="宋体" w:hAnsi="宋体" w:eastAsia="宋体" w:cs="宋体"/>
          <w:sz w:val="28"/>
          <w:szCs w:val="28"/>
        </w:rPr>
      </w:pPr>
    </w:p>
    <w:p>
      <w:pPr>
        <w:pStyle w:val="6"/>
        <w:widowControl/>
        <w:spacing w:before="75" w:beforeAutospacing="0" w:after="75" w:afterAutospacing="0" w:line="465" w:lineRule="atLeast"/>
        <w:jc w:val="right"/>
        <w:rPr>
          <w:rFonts w:ascii="宋体" w:hAnsi="宋体" w:eastAsia="宋体" w:cs="宋体"/>
          <w:sz w:val="28"/>
          <w:szCs w:val="28"/>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465" w:lineRule="atLeast"/>
        <w:ind w:left="0" w:right="0" w:firstLine="420"/>
        <w:rPr>
          <w:rFonts w:ascii="微软雅黑" w:hAnsi="微软雅黑" w:eastAsia="微软雅黑" w:cs="微软雅黑"/>
          <w:i w:val="0"/>
          <w:iCs w:val="0"/>
          <w:caps w:val="0"/>
          <w:color w:val="333333"/>
          <w:spacing w:val="0"/>
          <w:sz w:val="22"/>
          <w:szCs w:val="22"/>
        </w:rPr>
      </w:pPr>
      <w:r>
        <w:rPr>
          <w:rStyle w:val="12"/>
          <w:rFonts w:hint="eastAsia" w:ascii="宋体" w:hAnsi="宋体" w:eastAsia="宋体" w:cs="宋体"/>
          <w:i w:val="0"/>
          <w:iCs w:val="0"/>
          <w:caps w:val="0"/>
          <w:color w:val="333333"/>
          <w:spacing w:val="0"/>
          <w:sz w:val="28"/>
          <w:szCs w:val="28"/>
        </w:rPr>
        <w:t>附件2：考生诚信承诺书</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0"/>
        <w:jc w:val="center"/>
        <w:rPr>
          <w:rStyle w:val="12"/>
          <w:rFonts w:hint="eastAsia" w:ascii="宋体" w:hAnsi="宋体" w:eastAsia="宋体" w:cs="宋体"/>
          <w:i w:val="0"/>
          <w:iCs w:val="0"/>
          <w:caps w:val="0"/>
          <w:color w:val="333333"/>
          <w:spacing w:val="0"/>
          <w:sz w:val="28"/>
          <w:szCs w:val="28"/>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0"/>
        <w:jc w:val="center"/>
        <w:rPr>
          <w:rFonts w:hint="eastAsia" w:ascii="微软雅黑" w:hAnsi="微软雅黑" w:eastAsia="微软雅黑" w:cs="微软雅黑"/>
          <w:i w:val="0"/>
          <w:iCs w:val="0"/>
          <w:caps w:val="0"/>
          <w:color w:val="333333"/>
          <w:spacing w:val="0"/>
          <w:sz w:val="22"/>
          <w:szCs w:val="22"/>
        </w:rPr>
      </w:pPr>
      <w:r>
        <w:rPr>
          <w:rStyle w:val="12"/>
          <w:rFonts w:hint="eastAsia" w:ascii="宋体" w:hAnsi="宋体" w:eastAsia="宋体" w:cs="宋体"/>
          <w:i w:val="0"/>
          <w:iCs w:val="0"/>
          <w:caps w:val="0"/>
          <w:color w:val="333333"/>
          <w:spacing w:val="0"/>
          <w:sz w:val="28"/>
          <w:szCs w:val="28"/>
        </w:rPr>
        <w:t>考生诚信承诺书</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为保持良好的报考风纪，为考生创造一个公平、公正的报考环境，请报考本岗位的考生认真阅读以下《考生诚信承诺书》内容，并自觉遵守相关规定，如有违反本规定的考生，取消其报考资格。</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一、报名纪律</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1、考生须按照报考岗位的要求，提供真实有效的资料，不得提供伪造、虚假资料骗取报名资格；</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2、考生须依照招聘公告要求的内容准备个人报名资料，因考生填报信息有误、不全等导致资格审核未通过，后果由考生承担；</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3、考生报名资格审核通过后，因个人原因导致未能在规定时间内准时参加笔试、面试的情况，考试费用一律不得申请退回，且公司不再单独组织面试、笔试。</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二、笔试考场纪律</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1、考生参加考试除必要物品外，不得将其他物品带入考场，已带入考场者必须存放至监考老师指定的位置；</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2、考生必须按指定位置就座，不得私自更换位置；</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3、考生应自觉保持考场纪律，不交谈、不喧闹、不得左顾右盼等；</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4、考生考试期间不得擅自离开考场，未交卷且未征得监考老师同意离开考场者，不再允许返回考场继续答卷。</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三、面试考场纪律</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1、考生应保持考场内肃静，各种通讯工具应调至关机或离线状态；</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2、任何与考试无关的人员不得随意出入候考室，考生陪同人员应在室外等候；</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3、所有参加面试的考生应在候考室统一等候，由工作人员逐一引入面试考场；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4、面试结束后的考生应立即离场，不得再次进入候考室。</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5、考生有特殊情况应示意现场工作人员，由工作人员为考生提供帮助。</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0"/>
        <w:jc w:val="right"/>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 山西万保人力资源有限公司</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465" w:lineRule="atLeast"/>
        <w:ind w:left="0" w:right="0" w:firstLine="0"/>
        <w:jc w:val="right"/>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rPr>
        <w:t>202</w:t>
      </w:r>
      <w:r>
        <w:rPr>
          <w:rFonts w:hint="eastAsia" w:ascii="宋体" w:hAnsi="宋体" w:eastAsia="宋体" w:cs="宋体"/>
          <w:i w:val="0"/>
          <w:iCs w:val="0"/>
          <w:caps w:val="0"/>
          <w:color w:val="333333"/>
          <w:spacing w:val="0"/>
          <w:sz w:val="28"/>
          <w:szCs w:val="28"/>
          <w:lang w:val="en-US" w:eastAsia="zh-CN"/>
        </w:rPr>
        <w:t>3</w:t>
      </w:r>
      <w:r>
        <w:rPr>
          <w:rFonts w:hint="eastAsia" w:ascii="宋体" w:hAnsi="宋体" w:eastAsia="宋体" w:cs="宋体"/>
          <w:i w:val="0"/>
          <w:iCs w:val="0"/>
          <w:caps w:val="0"/>
          <w:color w:val="333333"/>
          <w:spacing w:val="0"/>
          <w:sz w:val="28"/>
          <w:szCs w:val="28"/>
        </w:rPr>
        <w:t>年</w:t>
      </w:r>
      <w:r>
        <w:rPr>
          <w:rFonts w:hint="eastAsia" w:ascii="宋体" w:hAnsi="宋体" w:eastAsia="宋体" w:cs="宋体"/>
          <w:i w:val="0"/>
          <w:iCs w:val="0"/>
          <w:caps w:val="0"/>
          <w:color w:val="333333"/>
          <w:spacing w:val="0"/>
          <w:sz w:val="28"/>
          <w:szCs w:val="28"/>
          <w:lang w:val="en-US" w:eastAsia="zh-CN"/>
        </w:rPr>
        <w:t>5</w:t>
      </w:r>
      <w:r>
        <w:rPr>
          <w:rFonts w:hint="eastAsia" w:ascii="宋体" w:hAnsi="宋体" w:eastAsia="宋体" w:cs="宋体"/>
          <w:i w:val="0"/>
          <w:iCs w:val="0"/>
          <w:caps w:val="0"/>
          <w:color w:val="333333"/>
          <w:spacing w:val="0"/>
          <w:sz w:val="28"/>
          <w:szCs w:val="28"/>
        </w:rPr>
        <w:t>月</w:t>
      </w:r>
      <w:r>
        <w:rPr>
          <w:rFonts w:hint="eastAsia" w:ascii="宋体" w:hAnsi="宋体" w:eastAsia="宋体" w:cs="宋体"/>
          <w:i w:val="0"/>
          <w:iCs w:val="0"/>
          <w:caps w:val="0"/>
          <w:color w:val="333333"/>
          <w:spacing w:val="0"/>
          <w:sz w:val="28"/>
          <w:szCs w:val="28"/>
          <w:lang w:val="en-US" w:eastAsia="zh-CN"/>
        </w:rPr>
        <w:t>16</w:t>
      </w:r>
      <w:r>
        <w:rPr>
          <w:rFonts w:hint="eastAsia" w:ascii="宋体" w:hAnsi="宋体" w:eastAsia="宋体" w:cs="宋体"/>
          <w:i w:val="0"/>
          <w:iCs w:val="0"/>
          <w:caps w:val="0"/>
          <w:color w:val="333333"/>
          <w:spacing w:val="0"/>
          <w:sz w:val="28"/>
          <w:szCs w:val="28"/>
        </w:rPr>
        <w:t>日</w:t>
      </w:r>
    </w:p>
    <w:sectPr>
      <w:pgSz w:w="11906" w:h="16838"/>
      <w:pgMar w:top="14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EE0C916B-967A-482D-8BD3-69BBF6A83A64}"/>
  </w:font>
  <w:font w:name="方正小标宋简体">
    <w:panose1 w:val="02000000000000000000"/>
    <w:charset w:val="86"/>
    <w:family w:val="auto"/>
    <w:pitch w:val="default"/>
    <w:sig w:usb0="00000001" w:usb1="08000000" w:usb2="00000000" w:usb3="00000000" w:csb0="00040000" w:csb1="00000000"/>
    <w:embedRegular r:id="rId2" w:fontKey="{77AEF6C9-B2A0-4972-8004-4FE774A035BB}"/>
  </w:font>
  <w:font w:name="微软雅黑">
    <w:panose1 w:val="020B0503020204020204"/>
    <w:charset w:val="86"/>
    <w:family w:val="auto"/>
    <w:pitch w:val="default"/>
    <w:sig w:usb0="80000287" w:usb1="2ACF3C50" w:usb2="00000016" w:usb3="00000000" w:csb0="0004001F" w:csb1="00000000"/>
    <w:embedRegular r:id="rId3" w:fontKey="{6E167851-57BB-4027-A268-4118BBFCE43E}"/>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892022"/>
    <w:multiLevelType w:val="singleLevel"/>
    <w:tmpl w:val="BE892022"/>
    <w:lvl w:ilvl="0" w:tentative="0">
      <w:start w:val="1"/>
      <w:numFmt w:val="decimal"/>
      <w:suff w:val="nothing"/>
      <w:lvlText w:val="%1、"/>
      <w:lvlJc w:val="left"/>
    </w:lvl>
  </w:abstractNum>
  <w:abstractNum w:abstractNumId="1">
    <w:nsid w:val="F6566B57"/>
    <w:multiLevelType w:val="singleLevel"/>
    <w:tmpl w:val="F6566B57"/>
    <w:lvl w:ilvl="0" w:tentative="0">
      <w:start w:val="1"/>
      <w:numFmt w:val="chineseCounting"/>
      <w:suff w:val="nothing"/>
      <w:lvlText w:val="（%1）"/>
      <w:lvlJc w:val="left"/>
      <w:rPr>
        <w:rFonts w:hint="eastAsia"/>
      </w:rPr>
    </w:lvl>
  </w:abstractNum>
  <w:abstractNum w:abstractNumId="2">
    <w:nsid w:val="019D5241"/>
    <w:multiLevelType w:val="singleLevel"/>
    <w:tmpl w:val="019D5241"/>
    <w:lvl w:ilvl="0" w:tentative="0">
      <w:start w:val="3"/>
      <w:numFmt w:val="chineseCounting"/>
      <w:suff w:val="nothing"/>
      <w:lvlText w:val="（%1）"/>
      <w:lvlJc w:val="left"/>
      <w:rPr>
        <w:rFonts w:hint="eastAsia"/>
      </w:rPr>
    </w:lvl>
  </w:abstractNum>
  <w:abstractNum w:abstractNumId="3">
    <w:nsid w:val="06609EFB"/>
    <w:multiLevelType w:val="singleLevel"/>
    <w:tmpl w:val="06609EFB"/>
    <w:lvl w:ilvl="0" w:tentative="0">
      <w:start w:val="1"/>
      <w:numFmt w:val="decimal"/>
      <w:suff w:val="nothing"/>
      <w:lvlText w:val="（%1）"/>
      <w:lvlJc w:val="left"/>
    </w:lvl>
  </w:abstractNum>
  <w:abstractNum w:abstractNumId="4">
    <w:nsid w:val="06A1F6E7"/>
    <w:multiLevelType w:val="singleLevel"/>
    <w:tmpl w:val="06A1F6E7"/>
    <w:lvl w:ilvl="0" w:tentative="0">
      <w:start w:val="1"/>
      <w:numFmt w:val="decimal"/>
      <w:suff w:val="nothing"/>
      <w:lvlText w:val="%1、"/>
      <w:lvlJc w:val="left"/>
    </w:lvl>
  </w:abstractNum>
  <w:abstractNum w:abstractNumId="5">
    <w:nsid w:val="2F56AD89"/>
    <w:multiLevelType w:val="singleLevel"/>
    <w:tmpl w:val="2F56AD89"/>
    <w:lvl w:ilvl="0" w:tentative="0">
      <w:start w:val="1"/>
      <w:numFmt w:val="decimal"/>
      <w:suff w:val="nothing"/>
      <w:lvlText w:val="%1、"/>
      <w:lvlJc w:val="left"/>
    </w:lvl>
  </w:abstractNum>
  <w:abstractNum w:abstractNumId="6">
    <w:nsid w:val="659901AB"/>
    <w:multiLevelType w:val="singleLevel"/>
    <w:tmpl w:val="659901AB"/>
    <w:lvl w:ilvl="0" w:tentative="0">
      <w:start w:val="1"/>
      <w:numFmt w:val="decimal"/>
      <w:suff w:val="nothing"/>
      <w:lvlText w:val="%1、"/>
      <w:lvlJc w:val="left"/>
    </w:lvl>
  </w:abstractNum>
  <w:abstractNum w:abstractNumId="7">
    <w:nsid w:val="7399AF6F"/>
    <w:multiLevelType w:val="singleLevel"/>
    <w:tmpl w:val="7399AF6F"/>
    <w:lvl w:ilvl="0" w:tentative="0">
      <w:start w:val="1"/>
      <w:numFmt w:val="decimal"/>
      <w:suff w:val="nothing"/>
      <w:lvlText w:val="%1、"/>
      <w:lvlJc w:val="left"/>
    </w:lvl>
  </w:abstractNum>
  <w:num w:numId="1">
    <w:abstractNumId w:val="1"/>
  </w:num>
  <w:num w:numId="2">
    <w:abstractNumId w:val="0"/>
  </w:num>
  <w:num w:numId="3">
    <w:abstractNumId w:val="6"/>
  </w:num>
  <w:num w:numId="4">
    <w:abstractNumId w:val="3"/>
  </w:num>
  <w:num w:numId="5">
    <w:abstractNumId w:val="5"/>
  </w:num>
  <w:num w:numId="6">
    <w:abstractNumId w:val="7"/>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jYzE4MmQxMzAyZWZjYzExMzQ4OTQ0ODA0MDlmNWMifQ=="/>
  </w:docVars>
  <w:rsids>
    <w:rsidRoot w:val="7FBA5E82"/>
    <w:rsid w:val="0026115F"/>
    <w:rsid w:val="00DB2E5C"/>
    <w:rsid w:val="014C4DA3"/>
    <w:rsid w:val="03A16A61"/>
    <w:rsid w:val="041731E6"/>
    <w:rsid w:val="042F4508"/>
    <w:rsid w:val="04C2712A"/>
    <w:rsid w:val="05D077F5"/>
    <w:rsid w:val="06AE5FCC"/>
    <w:rsid w:val="09EE0D58"/>
    <w:rsid w:val="0A6F3DA6"/>
    <w:rsid w:val="0DFE11D3"/>
    <w:rsid w:val="0F113188"/>
    <w:rsid w:val="109C6FBD"/>
    <w:rsid w:val="10B262A5"/>
    <w:rsid w:val="144E4536"/>
    <w:rsid w:val="14EE5EEC"/>
    <w:rsid w:val="1548367B"/>
    <w:rsid w:val="15FF01DE"/>
    <w:rsid w:val="17BD3EAD"/>
    <w:rsid w:val="183028D1"/>
    <w:rsid w:val="1963576F"/>
    <w:rsid w:val="19CD1E45"/>
    <w:rsid w:val="1AF75928"/>
    <w:rsid w:val="1B261D69"/>
    <w:rsid w:val="1B7D3571"/>
    <w:rsid w:val="1E026ABD"/>
    <w:rsid w:val="1E8F40C9"/>
    <w:rsid w:val="20A774A8"/>
    <w:rsid w:val="20E05C81"/>
    <w:rsid w:val="21DC13D3"/>
    <w:rsid w:val="225E003A"/>
    <w:rsid w:val="26220C8A"/>
    <w:rsid w:val="26FF5FD1"/>
    <w:rsid w:val="273E668C"/>
    <w:rsid w:val="28694E3E"/>
    <w:rsid w:val="2A2D565A"/>
    <w:rsid w:val="2A557F75"/>
    <w:rsid w:val="2B391645"/>
    <w:rsid w:val="30406FD1"/>
    <w:rsid w:val="312A215B"/>
    <w:rsid w:val="321D581C"/>
    <w:rsid w:val="3244724D"/>
    <w:rsid w:val="33D44600"/>
    <w:rsid w:val="33DC34B5"/>
    <w:rsid w:val="34FC2C23"/>
    <w:rsid w:val="34FC7B0F"/>
    <w:rsid w:val="38995E18"/>
    <w:rsid w:val="38E76B84"/>
    <w:rsid w:val="3AD22C5F"/>
    <w:rsid w:val="3C17152E"/>
    <w:rsid w:val="3D734E8A"/>
    <w:rsid w:val="3E8D0601"/>
    <w:rsid w:val="3E9E5F37"/>
    <w:rsid w:val="3F685B7A"/>
    <w:rsid w:val="42674891"/>
    <w:rsid w:val="437A7791"/>
    <w:rsid w:val="442944F4"/>
    <w:rsid w:val="44E91536"/>
    <w:rsid w:val="452F3CD3"/>
    <w:rsid w:val="46CE3131"/>
    <w:rsid w:val="46F2087D"/>
    <w:rsid w:val="48A71E8C"/>
    <w:rsid w:val="4B2E419E"/>
    <w:rsid w:val="4BFE1DC3"/>
    <w:rsid w:val="4C6E544A"/>
    <w:rsid w:val="4CD314A1"/>
    <w:rsid w:val="4D330192"/>
    <w:rsid w:val="4EE940BF"/>
    <w:rsid w:val="507D54E5"/>
    <w:rsid w:val="50B11AF9"/>
    <w:rsid w:val="51730B5D"/>
    <w:rsid w:val="549D62BC"/>
    <w:rsid w:val="54D43313"/>
    <w:rsid w:val="596A4F3B"/>
    <w:rsid w:val="5F750196"/>
    <w:rsid w:val="5F97010C"/>
    <w:rsid w:val="5F9C29CC"/>
    <w:rsid w:val="601C2C42"/>
    <w:rsid w:val="62502519"/>
    <w:rsid w:val="62BF00A6"/>
    <w:rsid w:val="63620A31"/>
    <w:rsid w:val="663568D1"/>
    <w:rsid w:val="66AD46B9"/>
    <w:rsid w:val="670E1E4C"/>
    <w:rsid w:val="672901E4"/>
    <w:rsid w:val="674C3ED2"/>
    <w:rsid w:val="6A0D5B9B"/>
    <w:rsid w:val="6C9C3206"/>
    <w:rsid w:val="6F6B743E"/>
    <w:rsid w:val="6FFE641E"/>
    <w:rsid w:val="72C54B39"/>
    <w:rsid w:val="74017063"/>
    <w:rsid w:val="74E67714"/>
    <w:rsid w:val="758872C7"/>
    <w:rsid w:val="75C13CDD"/>
    <w:rsid w:val="76780840"/>
    <w:rsid w:val="79F3618A"/>
    <w:rsid w:val="7A37456E"/>
    <w:rsid w:val="7A486995"/>
    <w:rsid w:val="7D0A7D18"/>
    <w:rsid w:val="7D33726F"/>
    <w:rsid w:val="7E4671CE"/>
    <w:rsid w:val="7E7C69F3"/>
    <w:rsid w:val="7FBA5E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qFormat/>
    <w:uiPriority w:val="1"/>
    <w:pPr>
      <w:ind w:left="1639"/>
      <w:outlineLvl w:val="2"/>
    </w:pPr>
    <w:rPr>
      <w:rFonts w:ascii="宋体" w:hAnsi="宋体" w:eastAsia="宋体" w:cs="宋体"/>
      <w:b/>
      <w:bCs/>
      <w:sz w:val="28"/>
      <w:szCs w:val="28"/>
      <w:lang w:val="zh-CN" w:eastAsia="zh-CN" w:bidi="zh-CN"/>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customStyle="1" w:styleId="2">
    <w:name w:val="样式1"/>
    <w:basedOn w:val="1"/>
    <w:qFormat/>
    <w:uiPriority w:val="0"/>
    <w:pPr>
      <w:spacing w:line="600" w:lineRule="exact"/>
      <w:ind w:firstLine="632" w:firstLineChars="200"/>
    </w:pPr>
    <w:rPr>
      <w:rFonts w:ascii="Calibri" w:hAnsi="Calibri" w:cs="Times New Roman"/>
    </w:rPr>
  </w:style>
  <w:style w:type="paragraph" w:styleId="4">
    <w:name w:val="Body Text"/>
    <w:basedOn w:val="1"/>
    <w:qFormat/>
    <w:uiPriority w:val="0"/>
  </w:style>
  <w:style w:type="paragraph" w:styleId="5">
    <w:name w:val="Body Text Indent 3"/>
    <w:basedOn w:val="1"/>
    <w:qFormat/>
    <w:uiPriority w:val="0"/>
    <w:pPr>
      <w:ind w:left="420" w:leftChars="200"/>
    </w:pPr>
    <w:rPr>
      <w:sz w:val="16"/>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paragraph" w:styleId="7">
    <w:name w:val="Body Text First Indent"/>
    <w:basedOn w:val="4"/>
    <w:next w:val="5"/>
    <w:qFormat/>
    <w:uiPriority w:val="0"/>
    <w:pPr>
      <w:ind w:firstLine="883" w:firstLineChars="200"/>
    </w:pPr>
  </w:style>
  <w:style w:type="paragraph" w:styleId="8">
    <w:name w:val="Body Text First Indent 2"/>
    <w:basedOn w:val="1"/>
    <w:next w:val="7"/>
    <w:qFormat/>
    <w:uiPriority w:val="0"/>
    <w:pPr>
      <w:ind w:firstLine="420" w:firstLineChars="200"/>
      <w:jc w:val="left"/>
    </w:p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character" w:styleId="13">
    <w:name w:val="Hyperlink"/>
    <w:basedOn w:val="11"/>
    <w:qFormat/>
    <w:uiPriority w:val="0"/>
    <w:rPr>
      <w:color w:val="0000FF"/>
      <w:u w:val="single"/>
    </w:rPr>
  </w:style>
  <w:style w:type="paragraph" w:customStyle="1" w:styleId="14">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4140</Words>
  <Characters>4420</Characters>
  <Lines>0</Lines>
  <Paragraphs>0</Paragraphs>
  <TotalTime>27</TotalTime>
  <ScaleCrop>false</ScaleCrop>
  <LinksUpToDate>false</LinksUpToDate>
  <CharactersWithSpaces>4444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2022-06-09T10:52:00Z</dcterms:created>
  <dc:creator>Administrator</dc:creator>
  <cp:lastModifiedBy>恩茜</cp:lastModifiedBy>
  <dcterms:modified xsi:type="dcterms:W3CDTF">2023-05-16T08:33:17Z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26E8BA18A44A4B5D94C0C1636FF7425B_13</vt:lpwstr>
  </property>
</Properties>
</file>