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5"/>
          <w:rFonts w:hint="eastAsia" w:asciiTheme="majorEastAsia" w:hAnsiTheme="majorEastAsia" w:eastAsiaTheme="majorEastAsia" w:cstheme="majorEastAsia"/>
          <w:i w:val="0"/>
          <w:iCs w:val="0"/>
          <w:caps w:val="0"/>
          <w:color w:val="333333"/>
          <w:spacing w:val="0"/>
          <w:sz w:val="36"/>
          <w:szCs w:val="36"/>
        </w:rPr>
        <w:t>关于</w:t>
      </w:r>
      <w:r>
        <w:rPr>
          <w:rStyle w:val="5"/>
          <w:rFonts w:hint="eastAsia" w:asciiTheme="majorEastAsia" w:hAnsiTheme="majorEastAsia" w:eastAsiaTheme="majorEastAsia" w:cstheme="majorEastAsia"/>
          <w:i w:val="0"/>
          <w:iCs w:val="0"/>
          <w:caps w:val="0"/>
          <w:color w:val="333333"/>
          <w:spacing w:val="0"/>
          <w:sz w:val="36"/>
          <w:szCs w:val="36"/>
        </w:rPr>
        <w:t>2022</w:t>
      </w:r>
      <w:r>
        <w:rPr>
          <w:rStyle w:val="5"/>
          <w:rFonts w:hint="eastAsia" w:asciiTheme="majorEastAsia" w:hAnsiTheme="majorEastAsia" w:eastAsiaTheme="majorEastAsia" w:cstheme="majorEastAsia"/>
          <w:i w:val="0"/>
          <w:iCs w:val="0"/>
          <w:caps w:val="0"/>
          <w:color w:val="333333"/>
          <w:spacing w:val="-15"/>
          <w:sz w:val="36"/>
          <w:szCs w:val="36"/>
        </w:rPr>
        <w:t>年迎泽区消防安全管理中心招聘工作人员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center"/>
        <w:rPr>
          <w:rStyle w:val="5"/>
          <w:rFonts w:hint="eastAsia" w:asciiTheme="majorEastAsia" w:hAnsiTheme="majorEastAsia" w:eastAsiaTheme="majorEastAsia" w:cstheme="majorEastAsia"/>
          <w:i w:val="0"/>
          <w:iCs w:val="0"/>
          <w:caps w:val="0"/>
          <w:color w:val="333333"/>
          <w:spacing w:val="-15"/>
          <w:sz w:val="36"/>
          <w:szCs w:val="36"/>
          <w:lang w:val="en-US" w:eastAsia="zh-CN"/>
        </w:rPr>
      </w:pPr>
      <w:r>
        <w:rPr>
          <w:rStyle w:val="5"/>
          <w:rFonts w:hint="eastAsia" w:asciiTheme="majorEastAsia" w:hAnsiTheme="majorEastAsia" w:eastAsiaTheme="majorEastAsia" w:cstheme="majorEastAsia"/>
          <w:i w:val="0"/>
          <w:iCs w:val="0"/>
          <w:caps w:val="0"/>
          <w:color w:val="333333"/>
          <w:spacing w:val="-15"/>
          <w:sz w:val="36"/>
          <w:szCs w:val="36"/>
          <w:lang w:val="en-US" w:eastAsia="zh-CN"/>
        </w:rPr>
        <w:t>的补充公告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根据《太原市新型冠状病毒肺炎疫情防控工作领导小组办公室通告（2022年第79号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》对常态化核酸检测频次的调整要求，现将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《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2022年迎泽区消防安全管理中心招聘工作人员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公告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》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中报考人员提供5日内核酸检测阴性证明调整为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须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提供3日内核酸检测阴性证明，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自2022年8月29日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起执行。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  <w:jc w:val="right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60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2022年8月2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日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xMDdkZGJhYzNjMzYwYjY3OWQ3YWU4N2E1NDFiMTQifQ=="/>
  </w:docVars>
  <w:rsids>
    <w:rsidRoot w:val="67957E06"/>
    <w:rsid w:val="12473303"/>
    <w:rsid w:val="3B9B5A04"/>
    <w:rsid w:val="6795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179</Characters>
  <Lines>0</Lines>
  <Paragraphs>0</Paragraphs>
  <TotalTime>27</TotalTime>
  <ScaleCrop>false</ScaleCrop>
  <LinksUpToDate>false</LinksUpToDate>
  <CharactersWithSpaces>179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2022-08-27T15:33:00Z</dcterms:created>
  <dc:creator>恩茜</dc:creator>
  <cp:lastModifiedBy>恩茜</cp:lastModifiedBy>
  <dcterms:modified xsi:type="dcterms:W3CDTF">2022-08-27T16:50:07Z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7BE34B71CA534FB3909F2B78B9590DA7</vt:lpwstr>
  </property>
</Properties>
</file>